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976F47" w14:paraId="4FF97AF4" w14:textId="77777777" w:rsidTr="00A239D0">
        <w:trPr>
          <w:trHeight w:val="255"/>
        </w:trPr>
        <w:tc>
          <w:tcPr>
            <w:tcW w:w="6131" w:type="dxa"/>
            <w:tcBorders>
              <w:top w:val="nil"/>
              <w:left w:val="nil"/>
              <w:bottom w:val="nil"/>
              <w:right w:val="nil"/>
            </w:tcBorders>
            <w:shd w:val="clear" w:color="auto" w:fill="auto"/>
            <w:noWrap/>
            <w:vAlign w:val="bottom"/>
          </w:tcPr>
          <w:p w14:paraId="23090C78" w14:textId="77777777" w:rsidR="00DD4029" w:rsidRPr="00976F47" w:rsidRDefault="00DD4029" w:rsidP="00A239D0">
            <w:pPr>
              <w:rPr>
                <w:rFonts w:ascii="Arial CYR" w:hAnsi="Arial CYR" w:cs="Arial CY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976F47" w:rsidRDefault="00DD4029" w:rsidP="00A239D0">
            <w:pPr>
              <w:rPr>
                <w:rFonts w:ascii="Arial CYR" w:hAnsi="Arial CYR" w:cs="Arial CY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976F47" w:rsidRDefault="00DD4029" w:rsidP="00A239D0">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976F47" w:rsidRDefault="00DD4029" w:rsidP="00A239D0">
            <w:pPr>
              <w:rPr>
                <w:rFonts w:ascii="Arial CYR" w:hAnsi="Arial CYR" w:cs="Arial CYR"/>
                <w:sz w:val="28"/>
                <w:szCs w:val="28"/>
              </w:rPr>
            </w:pPr>
          </w:p>
        </w:tc>
      </w:tr>
      <w:tr w:rsidR="00DD4029" w:rsidRPr="00976F47" w14:paraId="37587F01" w14:textId="77777777" w:rsidTr="00A239D0">
        <w:trPr>
          <w:trHeight w:val="270"/>
        </w:trPr>
        <w:tc>
          <w:tcPr>
            <w:tcW w:w="6131" w:type="dxa"/>
            <w:tcBorders>
              <w:top w:val="nil"/>
              <w:left w:val="nil"/>
              <w:bottom w:val="nil"/>
              <w:right w:val="nil"/>
            </w:tcBorders>
            <w:shd w:val="clear" w:color="auto" w:fill="auto"/>
            <w:noWrap/>
            <w:vAlign w:val="bottom"/>
          </w:tcPr>
          <w:p w14:paraId="30EEB48A" w14:textId="77777777" w:rsidR="00DD4029" w:rsidRPr="00976F47" w:rsidRDefault="00DD4029" w:rsidP="00A239D0">
            <w:pPr>
              <w:jc w:val="center"/>
              <w:rPr>
                <w:rFonts w:ascii="Arial CYR" w:hAnsi="Arial CYR" w:cs="Arial CYR"/>
                <w:b/>
                <w:bCs/>
                <w:sz w:val="20"/>
                <w:szCs w:val="20"/>
              </w:rPr>
            </w:pPr>
            <w:r w:rsidRPr="00976F47">
              <w:rPr>
                <w:rFonts w:ascii="Arial CYR" w:hAnsi="Arial CYR" w:cs="Arial CYR"/>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976F47" w:rsidRDefault="00DD4029" w:rsidP="00A239D0">
            <w:pPr>
              <w:rPr>
                <w:rFonts w:ascii="Arial CYR" w:hAnsi="Arial CYR" w:cs="Arial CY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976F47" w:rsidRDefault="00DD4029" w:rsidP="00A239D0">
            <w:pPr>
              <w:rPr>
                <w:rFonts w:ascii="Arial CYR" w:hAnsi="Arial CYR" w:cs="Arial CYR"/>
                <w:sz w:val="20"/>
                <w:szCs w:val="20"/>
              </w:rPr>
            </w:pPr>
          </w:p>
        </w:tc>
      </w:tr>
      <w:tr w:rsidR="00DD4029" w:rsidRPr="00976F47"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77777777" w:rsidR="00DD4029" w:rsidRPr="00976F47" w:rsidRDefault="00DD4029" w:rsidP="00A239D0">
            <w:pPr>
              <w:rPr>
                <w:rFonts w:ascii="Arial CYR" w:hAnsi="Arial CYR" w:cs="Arial CYR"/>
                <w:b/>
                <w:bCs/>
                <w:sz w:val="20"/>
                <w:szCs w:val="20"/>
              </w:rPr>
            </w:pPr>
            <w:r w:rsidRPr="00976F47">
              <w:rPr>
                <w:rFonts w:ascii="Arial CYR" w:hAnsi="Arial CYR" w:cs="Arial CYR"/>
                <w:b/>
                <w:bCs/>
                <w:sz w:val="20"/>
                <w:szCs w:val="20"/>
              </w:rPr>
              <w:t xml:space="preserve">                    к отчету об исполнении консолидированного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КОДЫ</w:t>
            </w:r>
          </w:p>
        </w:tc>
      </w:tr>
      <w:tr w:rsidR="00DD4029" w:rsidRPr="00976F47"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0503360</w:t>
            </w:r>
          </w:p>
        </w:tc>
      </w:tr>
      <w:tr w:rsidR="00DD4029" w:rsidRPr="00976F47"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62E0AA05" w:rsidR="00DD4029" w:rsidRPr="00976F47" w:rsidRDefault="00DD4029" w:rsidP="00291388">
            <w:pPr>
              <w:jc w:val="center"/>
              <w:rPr>
                <w:rFonts w:ascii="Arial CYR" w:hAnsi="Arial CYR" w:cs="Arial CYR"/>
                <w:sz w:val="20"/>
                <w:szCs w:val="20"/>
              </w:rPr>
            </w:pPr>
            <w:r w:rsidRPr="00976F47">
              <w:rPr>
                <w:rFonts w:ascii="Arial CYR" w:hAnsi="Arial CYR" w:cs="Arial CYR"/>
                <w:sz w:val="20"/>
                <w:szCs w:val="20"/>
              </w:rPr>
              <w:t xml:space="preserve">                                                  на   01.</w:t>
            </w:r>
            <w:r>
              <w:rPr>
                <w:rFonts w:ascii="Arial CYR" w:hAnsi="Arial CYR" w:cs="Arial CYR"/>
                <w:sz w:val="20"/>
                <w:szCs w:val="20"/>
              </w:rPr>
              <w:t>01</w:t>
            </w:r>
            <w:r w:rsidRPr="00976F47">
              <w:rPr>
                <w:rFonts w:ascii="Arial CYR" w:hAnsi="Arial CYR" w:cs="Arial CYR"/>
                <w:sz w:val="20"/>
                <w:szCs w:val="20"/>
              </w:rPr>
              <w:t>.20</w:t>
            </w:r>
            <w:r>
              <w:rPr>
                <w:rFonts w:ascii="Arial CYR" w:hAnsi="Arial CYR" w:cs="Arial CYR"/>
                <w:sz w:val="20"/>
                <w:szCs w:val="20"/>
              </w:rPr>
              <w:t>2</w:t>
            </w:r>
            <w:r w:rsidR="00E27DFD">
              <w:rPr>
                <w:rFonts w:ascii="Arial CYR" w:hAnsi="Arial CYR" w:cs="Arial CYR"/>
                <w:sz w:val="20"/>
                <w:szCs w:val="20"/>
              </w:rPr>
              <w:t>4</w:t>
            </w:r>
            <w:r w:rsidRPr="00976F47">
              <w:rPr>
                <w:rFonts w:ascii="Arial CYR" w:hAnsi="Arial CYR" w:cs="Arial CYR"/>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4A1E68EB" w:rsidR="00DD4029" w:rsidRPr="00976F47" w:rsidRDefault="00E27DFD" w:rsidP="00291388">
            <w:pPr>
              <w:jc w:val="center"/>
              <w:rPr>
                <w:rFonts w:ascii="Arial CYR" w:hAnsi="Arial CYR" w:cs="Arial CYR"/>
                <w:sz w:val="20"/>
                <w:szCs w:val="20"/>
              </w:rPr>
            </w:pPr>
            <w:r>
              <w:rPr>
                <w:rFonts w:ascii="Arial CYR" w:hAnsi="Arial CYR" w:cs="Arial CYR"/>
                <w:sz w:val="20"/>
                <w:szCs w:val="20"/>
              </w:rPr>
              <w:t>01.01.2024</w:t>
            </w:r>
          </w:p>
        </w:tc>
      </w:tr>
      <w:tr w:rsidR="00DD4029" w:rsidRPr="00976F47"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976F47" w:rsidRDefault="00DD4029" w:rsidP="00A239D0">
            <w:pPr>
              <w:jc w:val="center"/>
              <w:rPr>
                <w:rFonts w:ascii="Arial CYR" w:hAnsi="Arial CYR" w:cs="Arial CYR"/>
                <w:sz w:val="20"/>
                <w:szCs w:val="20"/>
              </w:rPr>
            </w:pPr>
          </w:p>
        </w:tc>
      </w:tr>
      <w:tr w:rsidR="00DD4029" w:rsidRPr="00976F47"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976F47" w:rsidRDefault="00DD4029" w:rsidP="00A239D0">
            <w:pPr>
              <w:jc w:val="center"/>
              <w:rPr>
                <w:rFonts w:ascii="Arial CYR" w:hAnsi="Arial CYR" w:cs="Arial CYR"/>
                <w:sz w:val="20"/>
                <w:szCs w:val="20"/>
              </w:rPr>
            </w:pPr>
          </w:p>
        </w:tc>
      </w:tr>
      <w:tr w:rsidR="00DD4029" w:rsidRPr="00976F47"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77777777" w:rsidR="00DD4029" w:rsidRPr="00976F47" w:rsidRDefault="00DD4029" w:rsidP="00A239D0">
            <w:pPr>
              <w:rPr>
                <w:rFonts w:ascii="Arial CYR" w:hAnsi="Arial CYR" w:cs="Arial CYR"/>
                <w:sz w:val="20"/>
                <w:szCs w:val="20"/>
                <w:lang w:val="en-US"/>
              </w:rPr>
            </w:pPr>
            <w:r w:rsidRPr="00976F47">
              <w:rPr>
                <w:rFonts w:ascii="Arial CYR" w:hAnsi="Arial CYR" w:cs="Arial CYR"/>
                <w:sz w:val="20"/>
                <w:szCs w:val="20"/>
              </w:rPr>
              <w:t>Наименование бюджета: Консолидированный бюджет</w:t>
            </w:r>
          </w:p>
        </w:tc>
        <w:tc>
          <w:tcPr>
            <w:tcW w:w="1509" w:type="dxa"/>
            <w:tcBorders>
              <w:top w:val="nil"/>
              <w:left w:val="nil"/>
              <w:bottom w:val="nil"/>
              <w:right w:val="nil"/>
            </w:tcBorders>
            <w:shd w:val="clear" w:color="auto" w:fill="auto"/>
            <w:noWrap/>
            <w:vAlign w:val="bottom"/>
          </w:tcPr>
          <w:p w14:paraId="59CE63C7"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976F47" w:rsidRDefault="00DD4029" w:rsidP="00A239D0">
            <w:pPr>
              <w:jc w:val="center"/>
              <w:rPr>
                <w:rFonts w:ascii="Arial CYR" w:hAnsi="Arial CYR" w:cs="Arial CYR"/>
                <w:sz w:val="20"/>
                <w:szCs w:val="20"/>
              </w:rPr>
            </w:pPr>
          </w:p>
        </w:tc>
      </w:tr>
      <w:tr w:rsidR="00DD4029" w:rsidRPr="00976F47"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Периодичность: </w:t>
            </w:r>
            <w:r>
              <w:rPr>
                <w:rFonts w:ascii="Arial CYR" w:hAnsi="Arial CYR" w:cs="Arial CYR"/>
                <w:sz w:val="20"/>
                <w:szCs w:val="20"/>
              </w:rPr>
              <w:t>годовая</w:t>
            </w:r>
          </w:p>
        </w:tc>
        <w:tc>
          <w:tcPr>
            <w:tcW w:w="830" w:type="dxa"/>
            <w:tcBorders>
              <w:top w:val="nil"/>
              <w:left w:val="nil"/>
              <w:bottom w:val="nil"/>
              <w:right w:val="nil"/>
            </w:tcBorders>
            <w:shd w:val="clear" w:color="auto" w:fill="auto"/>
            <w:noWrap/>
            <w:vAlign w:val="bottom"/>
          </w:tcPr>
          <w:p w14:paraId="14C2EE4A"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976F47" w:rsidRDefault="00DD4029" w:rsidP="00A239D0">
            <w:pPr>
              <w:rPr>
                <w:rFonts w:ascii="Arial CYR" w:hAnsi="Arial CYR" w:cs="Arial CYR"/>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976F47" w:rsidRDefault="00DD4029" w:rsidP="00A239D0">
            <w:pPr>
              <w:jc w:val="center"/>
              <w:rPr>
                <w:rFonts w:ascii="Arial CYR" w:hAnsi="Arial CYR" w:cs="Arial CYR"/>
                <w:sz w:val="20"/>
                <w:szCs w:val="20"/>
              </w:rPr>
            </w:pPr>
          </w:p>
        </w:tc>
      </w:tr>
      <w:tr w:rsidR="00DD4029" w:rsidRPr="00976F47"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Единица измерения: руб</w:t>
            </w:r>
          </w:p>
        </w:tc>
        <w:tc>
          <w:tcPr>
            <w:tcW w:w="830" w:type="dxa"/>
            <w:tcBorders>
              <w:top w:val="nil"/>
              <w:left w:val="nil"/>
              <w:bottom w:val="nil"/>
              <w:right w:val="nil"/>
            </w:tcBorders>
            <w:shd w:val="clear" w:color="auto" w:fill="auto"/>
            <w:noWrap/>
            <w:vAlign w:val="bottom"/>
          </w:tcPr>
          <w:p w14:paraId="494499BF"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383</w:t>
            </w:r>
          </w:p>
        </w:tc>
      </w:tr>
    </w:tbl>
    <w:p w14:paraId="619241B8" w14:textId="77777777" w:rsidR="00DD4029" w:rsidRPr="00976F47" w:rsidRDefault="00DD4029" w:rsidP="00DD4029">
      <w:pPr>
        <w:rPr>
          <w:sz w:val="20"/>
          <w:szCs w:val="20"/>
          <w:lang w:val="en-US"/>
        </w:rPr>
      </w:pPr>
    </w:p>
    <w:p w14:paraId="42F00D34" w14:textId="77777777" w:rsidR="00DD4029" w:rsidRPr="00976F47" w:rsidRDefault="00DD4029" w:rsidP="00DD4029">
      <w:pPr>
        <w:jc w:val="both"/>
        <w:rPr>
          <w:sz w:val="28"/>
          <w:szCs w:val="28"/>
        </w:rPr>
      </w:pPr>
      <w:r w:rsidRPr="00976F47">
        <w:rPr>
          <w:sz w:val="28"/>
          <w:szCs w:val="28"/>
        </w:rPr>
        <w:t xml:space="preserve">        </w:t>
      </w:r>
    </w:p>
    <w:p w14:paraId="0E376A2C" w14:textId="77777777" w:rsidR="00DD4029" w:rsidRDefault="00DD4029" w:rsidP="00DD4029">
      <w:pPr>
        <w:jc w:val="both"/>
        <w:rPr>
          <w:sz w:val="28"/>
          <w:szCs w:val="28"/>
        </w:rPr>
      </w:pPr>
    </w:p>
    <w:p w14:paraId="7B3464C7" w14:textId="77777777" w:rsidR="005B2FD8" w:rsidRDefault="005B2FD8" w:rsidP="00DD4029">
      <w:pPr>
        <w:jc w:val="both"/>
        <w:rPr>
          <w:sz w:val="28"/>
          <w:szCs w:val="28"/>
        </w:rPr>
      </w:pPr>
    </w:p>
    <w:p w14:paraId="240B14AA" w14:textId="77777777" w:rsidR="005B2FD8" w:rsidRPr="00976F47" w:rsidRDefault="005B2FD8" w:rsidP="00DD4029">
      <w:pPr>
        <w:jc w:val="both"/>
        <w:rPr>
          <w:sz w:val="28"/>
          <w:szCs w:val="28"/>
        </w:rPr>
      </w:pPr>
    </w:p>
    <w:p w14:paraId="7EF0CB22" w14:textId="5ACCDD62" w:rsidR="00DD4029" w:rsidRPr="00E308E3" w:rsidRDefault="00DD4029" w:rsidP="00DD4029">
      <w:pPr>
        <w:jc w:val="both"/>
        <w:rPr>
          <w:sz w:val="28"/>
          <w:szCs w:val="28"/>
        </w:rPr>
      </w:pPr>
      <w:r w:rsidRPr="00976F47">
        <w:rPr>
          <w:sz w:val="28"/>
          <w:szCs w:val="28"/>
        </w:rPr>
        <w:t xml:space="preserve">           </w:t>
      </w:r>
      <w:r w:rsidRPr="00E308E3">
        <w:rPr>
          <w:sz w:val="28"/>
          <w:szCs w:val="28"/>
        </w:rPr>
        <w:t>Консолидированная бюджетная отчетность Ивановской области по состоянию на 01.01.202</w:t>
      </w:r>
      <w:r w:rsidR="00E27DFD" w:rsidRPr="00E308E3">
        <w:rPr>
          <w:sz w:val="28"/>
          <w:szCs w:val="28"/>
        </w:rPr>
        <w:t>4</w:t>
      </w:r>
      <w:r w:rsidRPr="00E308E3">
        <w:rPr>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(в действующей редакции).</w:t>
      </w:r>
    </w:p>
    <w:p w14:paraId="76ADDD8C" w14:textId="77777777" w:rsidR="00DD4029" w:rsidRPr="00E27DFD" w:rsidRDefault="00DD4029" w:rsidP="00DD4029">
      <w:pPr>
        <w:jc w:val="both"/>
        <w:rPr>
          <w:sz w:val="28"/>
          <w:szCs w:val="28"/>
          <w:highlight w:val="yellow"/>
        </w:rPr>
      </w:pPr>
    </w:p>
    <w:p w14:paraId="071929FE" w14:textId="1ABB570D" w:rsidR="00DD4029" w:rsidRPr="00E308E3" w:rsidRDefault="00DD4029" w:rsidP="00DD4029">
      <w:pPr>
        <w:jc w:val="both"/>
        <w:rPr>
          <w:sz w:val="28"/>
          <w:szCs w:val="28"/>
        </w:rPr>
      </w:pPr>
      <w:r w:rsidRPr="00E308E3">
        <w:rPr>
          <w:sz w:val="28"/>
          <w:szCs w:val="28"/>
        </w:rPr>
        <w:t xml:space="preserve">       </w:t>
      </w:r>
      <w:r w:rsidRPr="00E308E3">
        <w:rPr>
          <w:b/>
          <w:sz w:val="28"/>
          <w:szCs w:val="28"/>
        </w:rPr>
        <w:t xml:space="preserve">Раздел 1.  </w:t>
      </w:r>
      <w:r w:rsidR="006B2F20" w:rsidRPr="00E308E3">
        <w:rPr>
          <w:b/>
          <w:sz w:val="28"/>
          <w:szCs w:val="28"/>
        </w:rPr>
        <w:t>«</w:t>
      </w:r>
      <w:r w:rsidRPr="00E308E3">
        <w:rPr>
          <w:b/>
          <w:sz w:val="28"/>
          <w:szCs w:val="28"/>
        </w:rPr>
        <w:t>Организационная структура субъекта бюджетной отчетности</w:t>
      </w:r>
      <w:r w:rsidRPr="00E308E3">
        <w:rPr>
          <w:sz w:val="28"/>
          <w:szCs w:val="28"/>
        </w:rPr>
        <w:t>.</w:t>
      </w:r>
      <w:r w:rsidR="006B2F20" w:rsidRPr="00E308E3">
        <w:rPr>
          <w:sz w:val="28"/>
          <w:szCs w:val="28"/>
        </w:rPr>
        <w:t>»</w:t>
      </w:r>
    </w:p>
    <w:p w14:paraId="6B6C9890" w14:textId="77777777" w:rsidR="00DD4029" w:rsidRPr="00E308E3" w:rsidRDefault="00DD4029" w:rsidP="00DD4029">
      <w:pPr>
        <w:jc w:val="both"/>
        <w:rPr>
          <w:sz w:val="28"/>
          <w:szCs w:val="28"/>
        </w:rPr>
      </w:pPr>
      <w:r w:rsidRPr="00E308E3">
        <w:rPr>
          <w:sz w:val="28"/>
          <w:szCs w:val="28"/>
        </w:rPr>
        <w:t xml:space="preserve">      </w:t>
      </w:r>
    </w:p>
    <w:p w14:paraId="4025BB5B" w14:textId="77777777" w:rsidR="00DD4029" w:rsidRPr="00E308E3" w:rsidRDefault="00DD4029" w:rsidP="00DD4029">
      <w:pPr>
        <w:jc w:val="both"/>
        <w:rPr>
          <w:sz w:val="28"/>
          <w:szCs w:val="28"/>
        </w:rPr>
      </w:pPr>
      <w:r w:rsidRPr="00E308E3">
        <w:rPr>
          <w:sz w:val="28"/>
          <w:szCs w:val="28"/>
        </w:rPr>
        <w:t xml:space="preserve">        Структура отчета об исполнении консолидированного бюджета Ивановской области включает в себя отчет об исполнении областного бюджета, отчеты шести городских округов, отчеты двадцати одного муниципального района и отчета территориального фонда обязательного медицинского страхования.</w:t>
      </w:r>
    </w:p>
    <w:p w14:paraId="02917365" w14:textId="77777777" w:rsidR="00DD4029" w:rsidRPr="00E27DFD" w:rsidRDefault="00DD4029" w:rsidP="00DD4029">
      <w:pPr>
        <w:jc w:val="both"/>
        <w:rPr>
          <w:sz w:val="28"/>
          <w:szCs w:val="28"/>
          <w:highlight w:val="yellow"/>
        </w:rPr>
      </w:pPr>
    </w:p>
    <w:p w14:paraId="21049B4C" w14:textId="7ACD5024" w:rsidR="00DD4029" w:rsidRPr="00F040C3" w:rsidRDefault="00DD4029" w:rsidP="00DD4029">
      <w:pPr>
        <w:jc w:val="both"/>
        <w:rPr>
          <w:b/>
          <w:sz w:val="28"/>
          <w:szCs w:val="28"/>
        </w:rPr>
      </w:pPr>
      <w:r w:rsidRPr="00F040C3">
        <w:rPr>
          <w:sz w:val="28"/>
          <w:szCs w:val="28"/>
        </w:rPr>
        <w:t xml:space="preserve">       </w:t>
      </w:r>
      <w:r w:rsidRPr="00F040C3">
        <w:rPr>
          <w:b/>
          <w:sz w:val="28"/>
          <w:szCs w:val="28"/>
        </w:rPr>
        <w:t xml:space="preserve">Раздел 3. </w:t>
      </w:r>
      <w:r w:rsidR="006B2F20" w:rsidRPr="00F040C3">
        <w:rPr>
          <w:b/>
          <w:sz w:val="28"/>
          <w:szCs w:val="28"/>
        </w:rPr>
        <w:t>«</w:t>
      </w:r>
      <w:r w:rsidRPr="00F040C3">
        <w:rPr>
          <w:b/>
          <w:sz w:val="28"/>
          <w:szCs w:val="28"/>
        </w:rPr>
        <w:t>Анализ отчет</w:t>
      </w:r>
      <w:r w:rsidR="006B2F20" w:rsidRPr="00F040C3">
        <w:rPr>
          <w:b/>
          <w:sz w:val="28"/>
          <w:szCs w:val="28"/>
        </w:rPr>
        <w:t>а об исполнении бюджета субъектом</w:t>
      </w:r>
      <w:r w:rsidRPr="00F040C3">
        <w:rPr>
          <w:b/>
          <w:sz w:val="28"/>
          <w:szCs w:val="28"/>
        </w:rPr>
        <w:t xml:space="preserve"> бюджетной отчетности.</w:t>
      </w:r>
      <w:r w:rsidR="006B2F20" w:rsidRPr="00F040C3">
        <w:rPr>
          <w:b/>
          <w:sz w:val="28"/>
          <w:szCs w:val="28"/>
        </w:rPr>
        <w:t>»</w:t>
      </w:r>
    </w:p>
    <w:p w14:paraId="48C66F87" w14:textId="77777777" w:rsidR="00DD4029" w:rsidRPr="00F040C3" w:rsidRDefault="00DD4029" w:rsidP="00DD4029">
      <w:pPr>
        <w:jc w:val="center"/>
        <w:rPr>
          <w:b/>
          <w:sz w:val="28"/>
          <w:szCs w:val="28"/>
        </w:rPr>
      </w:pPr>
      <w:r w:rsidRPr="00F040C3">
        <w:rPr>
          <w:b/>
          <w:sz w:val="28"/>
          <w:szCs w:val="28"/>
        </w:rPr>
        <w:t>Доходы</w:t>
      </w:r>
    </w:p>
    <w:p w14:paraId="1147AEF1" w14:textId="77777777" w:rsidR="00785B0F" w:rsidRPr="00E27DFD" w:rsidRDefault="00785B0F" w:rsidP="00DD4029">
      <w:pPr>
        <w:jc w:val="center"/>
        <w:rPr>
          <w:b/>
          <w:sz w:val="28"/>
          <w:szCs w:val="28"/>
          <w:highlight w:val="yellow"/>
        </w:rPr>
      </w:pPr>
    </w:p>
    <w:p w14:paraId="18C5821D" w14:textId="693D3FCE" w:rsidR="00614EF3" w:rsidRDefault="00614EF3" w:rsidP="00614EF3">
      <w:pPr>
        <w:ind w:firstLine="709"/>
        <w:jc w:val="both"/>
        <w:rPr>
          <w:rFonts w:eastAsia="Calibri"/>
          <w:sz w:val="28"/>
          <w:szCs w:val="28"/>
          <w:highlight w:val="yellow"/>
          <w:lang w:eastAsia="en-US"/>
        </w:rPr>
      </w:pPr>
      <w:r>
        <w:rPr>
          <w:rFonts w:eastAsia="Calibri"/>
          <w:sz w:val="28"/>
          <w:szCs w:val="28"/>
          <w:lang w:eastAsia="en-US"/>
        </w:rPr>
        <w:t xml:space="preserve">Доходы </w:t>
      </w:r>
      <w:r w:rsidR="007312C3" w:rsidRPr="00F040C3">
        <w:rPr>
          <w:rFonts w:eastAsia="Calibri"/>
          <w:sz w:val="28"/>
          <w:szCs w:val="28"/>
          <w:lang w:eastAsia="en-US"/>
        </w:rPr>
        <w:t xml:space="preserve">консолидированного </w:t>
      </w:r>
      <w:r>
        <w:rPr>
          <w:rFonts w:eastAsia="Calibri"/>
          <w:sz w:val="28"/>
          <w:szCs w:val="28"/>
          <w:lang w:eastAsia="en-US"/>
        </w:rPr>
        <w:t xml:space="preserve">бюджета за 2023 год составили </w:t>
      </w:r>
      <w:r w:rsidR="00363638" w:rsidRPr="00363638">
        <w:rPr>
          <w:rFonts w:eastAsia="Calibri"/>
          <w:sz w:val="28"/>
          <w:szCs w:val="28"/>
          <w:lang w:eastAsia="en-US"/>
        </w:rPr>
        <w:t>81340357413,01</w:t>
      </w:r>
      <w:r>
        <w:rPr>
          <w:rFonts w:eastAsia="Calibri"/>
          <w:sz w:val="28"/>
          <w:szCs w:val="28"/>
          <w:lang w:eastAsia="en-US"/>
        </w:rPr>
        <w:t xml:space="preserve"> руб., при утвержденных бюджетных назначениях </w:t>
      </w:r>
      <w:r w:rsidR="00225156" w:rsidRPr="0037103C">
        <w:rPr>
          <w:rFonts w:eastAsia="Calibri"/>
          <w:sz w:val="28"/>
          <w:szCs w:val="28"/>
          <w:lang w:eastAsia="en-US"/>
        </w:rPr>
        <w:t>76206206229</w:t>
      </w:r>
      <w:r w:rsidR="00225156" w:rsidRPr="0037103C">
        <w:rPr>
          <w:rFonts w:eastAsia="Calibri"/>
          <w:sz w:val="28"/>
          <w:szCs w:val="28"/>
          <w:lang w:val="en-US" w:eastAsia="en-US"/>
        </w:rPr>
        <w:t>,76</w:t>
      </w:r>
      <w:r>
        <w:rPr>
          <w:rFonts w:eastAsia="Calibri"/>
          <w:sz w:val="28"/>
          <w:szCs w:val="28"/>
          <w:lang w:eastAsia="en-US"/>
        </w:rPr>
        <w:t> руб. И</w:t>
      </w:r>
      <w:r w:rsidR="00363638">
        <w:rPr>
          <w:rFonts w:eastAsia="Calibri"/>
          <w:sz w:val="28"/>
          <w:szCs w:val="28"/>
          <w:lang w:eastAsia="en-US"/>
        </w:rPr>
        <w:t xml:space="preserve">сполнение </w:t>
      </w:r>
      <w:r w:rsidR="00A5441E">
        <w:rPr>
          <w:rFonts w:eastAsia="Calibri"/>
          <w:sz w:val="28"/>
          <w:szCs w:val="28"/>
          <w:lang w:eastAsia="en-US"/>
        </w:rPr>
        <w:t>составило</w:t>
      </w:r>
      <w:r w:rsidR="00363638">
        <w:rPr>
          <w:rFonts w:eastAsia="Calibri"/>
          <w:sz w:val="28"/>
          <w:szCs w:val="28"/>
          <w:lang w:eastAsia="en-US"/>
        </w:rPr>
        <w:t xml:space="preserve"> 106,7</w:t>
      </w:r>
      <w:r>
        <w:rPr>
          <w:rFonts w:eastAsia="Calibri"/>
          <w:sz w:val="28"/>
          <w:szCs w:val="28"/>
          <w:lang w:eastAsia="en-US"/>
        </w:rPr>
        <w:t> %.</w:t>
      </w:r>
    </w:p>
    <w:p w14:paraId="4D8FCAC8" w14:textId="5447A380" w:rsidR="00614EF3" w:rsidRPr="00614EF3" w:rsidRDefault="00614EF3" w:rsidP="00614EF3">
      <w:pPr>
        <w:ind w:firstLine="709"/>
        <w:jc w:val="both"/>
        <w:rPr>
          <w:rFonts w:eastAsia="Calibri"/>
          <w:sz w:val="28"/>
          <w:szCs w:val="28"/>
          <w:highlight w:val="yellow"/>
          <w:lang w:eastAsia="en-US"/>
        </w:rPr>
      </w:pPr>
      <w:r>
        <w:rPr>
          <w:rFonts w:eastAsia="Calibri"/>
          <w:sz w:val="28"/>
          <w:szCs w:val="28"/>
          <w:lang w:eastAsia="en-US"/>
        </w:rPr>
        <w:t xml:space="preserve">В общей сумме доходов </w:t>
      </w:r>
      <w:r w:rsidR="007312C3" w:rsidRPr="00F040C3">
        <w:rPr>
          <w:rFonts w:eastAsia="Calibri"/>
          <w:sz w:val="28"/>
          <w:szCs w:val="28"/>
          <w:lang w:eastAsia="en-US"/>
        </w:rPr>
        <w:t xml:space="preserve">консолидированного </w:t>
      </w:r>
      <w:r>
        <w:rPr>
          <w:rFonts w:eastAsia="Calibri"/>
          <w:sz w:val="28"/>
          <w:szCs w:val="28"/>
          <w:lang w:eastAsia="en-US"/>
        </w:rPr>
        <w:t xml:space="preserve">бюджета налоговые и неналоговые доходы составили </w:t>
      </w:r>
      <w:r w:rsidR="0024771C">
        <w:rPr>
          <w:rFonts w:eastAsia="Calibri"/>
          <w:sz w:val="28"/>
          <w:szCs w:val="28"/>
          <w:lang w:eastAsia="en-US"/>
        </w:rPr>
        <w:t>63,2</w:t>
      </w:r>
      <w:r>
        <w:rPr>
          <w:rFonts w:eastAsia="Calibri"/>
          <w:sz w:val="28"/>
          <w:szCs w:val="28"/>
          <w:lang w:eastAsia="en-US"/>
        </w:rPr>
        <w:t xml:space="preserve"> %, безвозмездные поступления – </w:t>
      </w:r>
      <w:r w:rsidR="0024771C">
        <w:rPr>
          <w:rFonts w:eastAsia="Calibri"/>
          <w:sz w:val="28"/>
          <w:szCs w:val="28"/>
          <w:lang w:eastAsia="en-US"/>
        </w:rPr>
        <w:t>36,8</w:t>
      </w:r>
      <w:r>
        <w:rPr>
          <w:rFonts w:eastAsia="Calibri"/>
          <w:sz w:val="28"/>
          <w:szCs w:val="28"/>
          <w:lang w:eastAsia="en-US"/>
        </w:rPr>
        <w:t> %.</w:t>
      </w:r>
    </w:p>
    <w:p w14:paraId="043E89AF" w14:textId="77777777"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Исполнение консолидированного бюджета Ивановской области по налоговым и неналоговым доходам за 2023 год составило 51412839943,7 руб., что составляет 109,8 % к бюджетным назначениям на 2023 год.  В сравнении с 2022 годом налоговые и неналоговые доходы увеличились на 6828254191,08 руб. или на 15,3 %.</w:t>
      </w:r>
    </w:p>
    <w:p w14:paraId="6E34B545" w14:textId="77777777" w:rsidR="00F040C3" w:rsidRPr="004A239A" w:rsidRDefault="00F040C3" w:rsidP="00F040C3">
      <w:pPr>
        <w:ind w:firstLine="709"/>
        <w:jc w:val="both"/>
        <w:rPr>
          <w:rFonts w:eastAsia="Calibri"/>
          <w:sz w:val="28"/>
          <w:szCs w:val="28"/>
          <w:lang w:val="en-US" w:eastAsia="en-US"/>
        </w:rPr>
      </w:pPr>
      <w:r w:rsidRPr="00F040C3">
        <w:rPr>
          <w:rFonts w:eastAsia="Calibri"/>
          <w:sz w:val="28"/>
          <w:szCs w:val="28"/>
          <w:lang w:eastAsia="en-US"/>
        </w:rPr>
        <w:t xml:space="preserve">Поступление налоговых доходов в 2023 году составило 47316002088,49 руб. или 108,5 % к бюджетным назначениям, рост к 2022 году на 15,9 % или 6476141502,02 руб. </w:t>
      </w:r>
    </w:p>
    <w:p w14:paraId="771B08D5" w14:textId="2480F635" w:rsidR="00F040C3" w:rsidRPr="00F040C3" w:rsidRDefault="00F040C3" w:rsidP="00F040C3">
      <w:pPr>
        <w:ind w:firstLine="709"/>
        <w:jc w:val="both"/>
        <w:rPr>
          <w:rFonts w:eastAsia="Calibri"/>
          <w:sz w:val="28"/>
          <w:lang w:eastAsia="en-US"/>
        </w:rPr>
      </w:pPr>
      <w:r w:rsidRPr="00F040C3">
        <w:rPr>
          <w:rFonts w:eastAsia="Calibri"/>
          <w:sz w:val="28"/>
          <w:szCs w:val="28"/>
          <w:lang w:eastAsia="en-US"/>
        </w:rPr>
        <w:lastRenderedPageBreak/>
        <w:t xml:space="preserve">В структуре налоговых доходов существенных изменений в сравнении с 2022 годом не произошло. Основными </w:t>
      </w:r>
      <w:r w:rsidR="00E727BE" w:rsidRPr="00F040C3">
        <w:rPr>
          <w:rFonts w:eastAsia="Calibri"/>
          <w:sz w:val="28"/>
          <w:szCs w:val="28"/>
          <w:lang w:eastAsia="en-US"/>
        </w:rPr>
        <w:t>бюджетообразующим</w:t>
      </w:r>
      <w:r w:rsidRPr="00F040C3">
        <w:rPr>
          <w:rFonts w:eastAsia="Calibri"/>
          <w:sz w:val="28"/>
          <w:szCs w:val="28"/>
          <w:lang w:eastAsia="en-US"/>
        </w:rPr>
        <w:t xml:space="preserve"> доходами остаются доходы от налога на доходы физических лиц (</w:t>
      </w:r>
      <w:r w:rsidR="007C7E28">
        <w:rPr>
          <w:rFonts w:eastAsia="Calibri"/>
          <w:sz w:val="28"/>
          <w:szCs w:val="28"/>
          <w:lang w:eastAsia="en-US"/>
        </w:rPr>
        <w:t>36,9</w:t>
      </w:r>
      <w:r w:rsidRPr="00F040C3">
        <w:rPr>
          <w:rFonts w:eastAsia="Calibri"/>
          <w:sz w:val="28"/>
          <w:szCs w:val="28"/>
          <w:lang w:eastAsia="en-US"/>
        </w:rPr>
        <w:t> %), налога на прибыль организаций (</w:t>
      </w:r>
      <w:r w:rsidR="007C7E28">
        <w:rPr>
          <w:rFonts w:eastAsia="Calibri"/>
          <w:sz w:val="28"/>
          <w:szCs w:val="28"/>
          <w:lang w:eastAsia="en-US"/>
        </w:rPr>
        <w:t>24,5</w:t>
      </w:r>
      <w:r w:rsidRPr="00F040C3">
        <w:rPr>
          <w:rFonts w:eastAsia="Calibri"/>
          <w:sz w:val="28"/>
          <w:szCs w:val="28"/>
          <w:lang w:eastAsia="en-US"/>
        </w:rPr>
        <w:t> %), акцизов (</w:t>
      </w:r>
      <w:r w:rsidR="007C7E28">
        <w:rPr>
          <w:rFonts w:eastAsia="Calibri"/>
          <w:sz w:val="28"/>
          <w:szCs w:val="28"/>
          <w:lang w:eastAsia="en-US"/>
        </w:rPr>
        <w:t>16,5</w:t>
      </w:r>
      <w:r w:rsidRPr="00F040C3">
        <w:rPr>
          <w:rFonts w:eastAsia="Calibri"/>
          <w:sz w:val="28"/>
          <w:szCs w:val="28"/>
          <w:lang w:eastAsia="en-US"/>
        </w:rPr>
        <w:t> %), налога, взимаемого в связи с применением упрощенной системы налогообложения (</w:t>
      </w:r>
      <w:r w:rsidR="007C7E28">
        <w:rPr>
          <w:rFonts w:eastAsia="Calibri"/>
          <w:sz w:val="28"/>
          <w:szCs w:val="28"/>
          <w:lang w:eastAsia="en-US"/>
        </w:rPr>
        <w:t>12,3</w:t>
      </w:r>
      <w:r w:rsidRPr="00F040C3">
        <w:rPr>
          <w:rFonts w:eastAsia="Calibri"/>
          <w:sz w:val="28"/>
          <w:szCs w:val="28"/>
          <w:lang w:eastAsia="en-US"/>
        </w:rPr>
        <w:t> %), налогов на имущество (</w:t>
      </w:r>
      <w:r w:rsidR="007C7E28">
        <w:rPr>
          <w:rFonts w:eastAsia="Calibri"/>
          <w:sz w:val="28"/>
          <w:szCs w:val="28"/>
          <w:lang w:eastAsia="en-US"/>
        </w:rPr>
        <w:t>8,8</w:t>
      </w:r>
      <w:r w:rsidRPr="00F040C3">
        <w:rPr>
          <w:rFonts w:eastAsia="Calibri"/>
          <w:sz w:val="28"/>
          <w:szCs w:val="28"/>
          <w:lang w:eastAsia="en-US"/>
        </w:rPr>
        <w:t xml:space="preserve"> %). Доходы от указанных налогов обеспечили </w:t>
      </w:r>
      <w:r w:rsidR="007C7E28">
        <w:rPr>
          <w:rFonts w:eastAsia="Calibri"/>
          <w:sz w:val="28"/>
          <w:szCs w:val="28"/>
          <w:lang w:eastAsia="en-US"/>
        </w:rPr>
        <w:t>99,0</w:t>
      </w:r>
      <w:r w:rsidRPr="00F040C3">
        <w:rPr>
          <w:rFonts w:eastAsia="Calibri"/>
          <w:sz w:val="28"/>
          <w:lang w:eastAsia="en-US"/>
        </w:rPr>
        <w:t>% поступлений налоговых доходов в консолидированный бюджет Ивановской области.</w:t>
      </w:r>
    </w:p>
    <w:p w14:paraId="632EBB74" w14:textId="77777777" w:rsidR="00F040C3" w:rsidRPr="00F040C3" w:rsidRDefault="00F040C3" w:rsidP="00F040C3">
      <w:pPr>
        <w:ind w:firstLine="709"/>
        <w:jc w:val="both"/>
        <w:rPr>
          <w:sz w:val="28"/>
          <w:szCs w:val="28"/>
        </w:rPr>
      </w:pPr>
      <w:r w:rsidRPr="00F040C3">
        <w:rPr>
          <w:sz w:val="28"/>
          <w:szCs w:val="28"/>
        </w:rPr>
        <w:t>Положительная динамика поступлений отмечается по всем вышеуказанным налогам, за исключением акцизов на пиво, налога на имущество организаций и земельного налога.</w:t>
      </w:r>
    </w:p>
    <w:p w14:paraId="12DA3686" w14:textId="77777777"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Основными причинами роста поступлений налоговых доходов являются:</w:t>
      </w:r>
    </w:p>
    <w:p w14:paraId="586A5CF0" w14:textId="77777777" w:rsidR="00F040C3" w:rsidRPr="00F040C3" w:rsidRDefault="00F040C3" w:rsidP="00F040C3">
      <w:pPr>
        <w:autoSpaceDE w:val="0"/>
        <w:autoSpaceDN w:val="0"/>
        <w:adjustRightInd w:val="0"/>
        <w:ind w:firstLine="709"/>
        <w:jc w:val="both"/>
        <w:rPr>
          <w:rFonts w:eastAsia="Calibri"/>
          <w:sz w:val="28"/>
          <w:szCs w:val="28"/>
          <w:lang w:eastAsia="en-US"/>
        </w:rPr>
      </w:pPr>
      <w:r w:rsidRPr="00F040C3">
        <w:rPr>
          <w:rFonts w:eastAsia="Calibri"/>
          <w:sz w:val="28"/>
          <w:szCs w:val="28"/>
          <w:lang w:eastAsia="en-US"/>
        </w:rPr>
        <w:t>- рост поступлений налога на прибыль организаций от крупнейших налогоплательщиков, осуществляющих финансовую и страховую деятельность, а также от организаций в сфере обрабатывающей промышленности;</w:t>
      </w:r>
    </w:p>
    <w:p w14:paraId="037C4E1D" w14:textId="77777777" w:rsidR="00F040C3" w:rsidRPr="00F040C3" w:rsidRDefault="00F040C3" w:rsidP="00F040C3">
      <w:pPr>
        <w:autoSpaceDE w:val="0"/>
        <w:autoSpaceDN w:val="0"/>
        <w:adjustRightInd w:val="0"/>
        <w:ind w:firstLine="709"/>
        <w:jc w:val="both"/>
        <w:rPr>
          <w:rFonts w:eastAsia="Calibri"/>
          <w:sz w:val="28"/>
          <w:szCs w:val="28"/>
          <w:lang w:eastAsia="en-US"/>
        </w:rPr>
      </w:pPr>
      <w:r w:rsidRPr="00F040C3">
        <w:rPr>
          <w:rFonts w:eastAsia="Calibri"/>
          <w:sz w:val="28"/>
          <w:szCs w:val="28"/>
          <w:lang w:eastAsia="en-US"/>
        </w:rPr>
        <w:t>- увеличение фонда оплаты труда;</w:t>
      </w:r>
    </w:p>
    <w:p w14:paraId="52CD69BA" w14:textId="77777777" w:rsidR="00F040C3" w:rsidRPr="00F040C3" w:rsidRDefault="00F040C3" w:rsidP="00F040C3">
      <w:pPr>
        <w:autoSpaceDE w:val="0"/>
        <w:autoSpaceDN w:val="0"/>
        <w:adjustRightInd w:val="0"/>
        <w:ind w:firstLine="709"/>
        <w:jc w:val="both"/>
        <w:rPr>
          <w:rFonts w:eastAsia="Calibri"/>
          <w:sz w:val="28"/>
          <w:szCs w:val="28"/>
          <w:lang w:eastAsia="en-US"/>
        </w:rPr>
      </w:pPr>
      <w:r w:rsidRPr="00F040C3">
        <w:rPr>
          <w:rFonts w:eastAsia="Calibri"/>
          <w:sz w:val="28"/>
          <w:szCs w:val="28"/>
          <w:lang w:eastAsia="en-US"/>
        </w:rPr>
        <w:t>- улучшение финансовых результатов деятельности субъектов малого и среднего предпринимательства;</w:t>
      </w:r>
    </w:p>
    <w:p w14:paraId="2D5DF171" w14:textId="77777777" w:rsidR="00F040C3" w:rsidRPr="00F040C3" w:rsidRDefault="00F040C3" w:rsidP="00F040C3">
      <w:pPr>
        <w:ind w:firstLine="709"/>
        <w:jc w:val="both"/>
        <w:rPr>
          <w:rFonts w:eastAsia="Calibri"/>
          <w:sz w:val="28"/>
          <w:szCs w:val="28"/>
          <w:highlight w:val="yellow"/>
          <w:lang w:eastAsia="en-US"/>
        </w:rPr>
      </w:pPr>
      <w:r w:rsidRPr="00F040C3">
        <w:rPr>
          <w:rFonts w:eastAsia="Calibri"/>
          <w:sz w:val="28"/>
          <w:szCs w:val="28"/>
          <w:lang w:eastAsia="en-US"/>
        </w:rPr>
        <w:t>- увеличение ставок акцизов на подакцизные товары (нефтепродукты, алкогольную и спиртосодержащую продукцию).</w:t>
      </w:r>
    </w:p>
    <w:p w14:paraId="080452F9" w14:textId="77777777"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 xml:space="preserve">Снижение поступлений доходов от налога на имущество организаций связано с переоценкой остаточной стоимости имущества у крупных налогоплательщиков, осуществляющих деятельность в сфере производства, передачи и распределения электроэнергии. </w:t>
      </w:r>
    </w:p>
    <w:p w14:paraId="28EFC28C" w14:textId="77777777"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На поступления по земельному налогу</w:t>
      </w:r>
      <w:r w:rsidRPr="00F040C3">
        <w:rPr>
          <w:rFonts w:ascii="Calibri" w:eastAsia="Calibri" w:hAnsi="Calibri"/>
          <w:lang w:eastAsia="en-US"/>
        </w:rPr>
        <w:t xml:space="preserve"> </w:t>
      </w:r>
      <w:r w:rsidRPr="00F040C3">
        <w:rPr>
          <w:rFonts w:eastAsia="Calibri"/>
          <w:sz w:val="28"/>
          <w:szCs w:val="28"/>
          <w:lang w:eastAsia="en-US"/>
        </w:rPr>
        <w:t xml:space="preserve">оказали влияние результаты государственной кадастровой оценки земельных участков, проведенной в 2022 году, а также действие моратория на рост налоговой базы по земельному налогу на 2023 год (пункт 1 статьи 391 Налогового кодекса Российской Федерации). </w:t>
      </w:r>
    </w:p>
    <w:p w14:paraId="11072F28" w14:textId="7DE2041C"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По доходам от акцизов на пиво</w:t>
      </w:r>
      <w:r w:rsidRPr="00F040C3">
        <w:rPr>
          <w:rFonts w:ascii="Calibri" w:eastAsia="Calibri" w:hAnsi="Calibri"/>
          <w:lang w:eastAsia="en-US"/>
        </w:rPr>
        <w:t xml:space="preserve"> </w:t>
      </w:r>
      <w:r w:rsidRPr="00F040C3">
        <w:rPr>
          <w:rFonts w:eastAsia="Calibri"/>
          <w:sz w:val="28"/>
          <w:szCs w:val="28"/>
          <w:lang w:eastAsia="en-US"/>
        </w:rPr>
        <w:t xml:space="preserve">снижение поступлений в связи с уменьшением </w:t>
      </w:r>
      <w:r w:rsidR="004A61D1" w:rsidRPr="00F040C3">
        <w:rPr>
          <w:rFonts w:eastAsia="Calibri"/>
          <w:sz w:val="28"/>
          <w:szCs w:val="28"/>
          <w:lang w:eastAsia="en-US"/>
        </w:rPr>
        <w:t>объёмов</w:t>
      </w:r>
      <w:r w:rsidRPr="00F040C3">
        <w:rPr>
          <w:rFonts w:eastAsia="Calibri"/>
          <w:sz w:val="28"/>
          <w:szCs w:val="28"/>
          <w:lang w:eastAsia="en-US"/>
        </w:rPr>
        <w:t xml:space="preserve"> реализации подакцизной продукции.</w:t>
      </w:r>
    </w:p>
    <w:p w14:paraId="5BA8D125" w14:textId="77777777" w:rsidR="00F040C3" w:rsidRPr="00F040C3" w:rsidRDefault="00F040C3" w:rsidP="00F040C3">
      <w:pPr>
        <w:ind w:firstLine="709"/>
        <w:contextualSpacing/>
        <w:jc w:val="both"/>
        <w:rPr>
          <w:rFonts w:eastAsia="Calibri"/>
          <w:sz w:val="28"/>
          <w:lang w:eastAsia="en-US"/>
        </w:rPr>
      </w:pPr>
      <w:r w:rsidRPr="00F040C3">
        <w:rPr>
          <w:rFonts w:eastAsia="Calibri"/>
          <w:sz w:val="28"/>
          <w:lang w:eastAsia="en-US"/>
        </w:rPr>
        <w:t>Исполнение по бюджетообразующим налогам выглядит следующим образом:</w:t>
      </w:r>
    </w:p>
    <w:p w14:paraId="766C5A72" w14:textId="77777777" w:rsidR="00F040C3" w:rsidRPr="00F040C3" w:rsidRDefault="00F040C3" w:rsidP="00F040C3">
      <w:pPr>
        <w:ind w:firstLine="709"/>
        <w:contextualSpacing/>
        <w:jc w:val="both"/>
        <w:rPr>
          <w:rFonts w:eastAsia="Calibri"/>
          <w:sz w:val="28"/>
          <w:lang w:eastAsia="en-US"/>
        </w:rPr>
      </w:pPr>
      <w:r w:rsidRPr="00F040C3">
        <w:rPr>
          <w:rFonts w:eastAsia="Calibri"/>
          <w:sz w:val="28"/>
          <w:lang w:eastAsia="en-US"/>
        </w:rPr>
        <w:t>− доходы от налога на прибыль организаций поступили в сумме 11597995014,63 руб. или 125,8 % к годовым назначениям, рост поступлений к 2022 году на 49,5% или 3840080926,91 руб.;</w:t>
      </w:r>
    </w:p>
    <w:p w14:paraId="35D6B7BC" w14:textId="77777777" w:rsidR="00F040C3" w:rsidRPr="00F040C3" w:rsidRDefault="00F040C3" w:rsidP="00F040C3">
      <w:pPr>
        <w:ind w:firstLine="709"/>
        <w:contextualSpacing/>
        <w:jc w:val="both"/>
        <w:rPr>
          <w:rFonts w:eastAsia="Calibri"/>
          <w:sz w:val="28"/>
          <w:lang w:eastAsia="en-US"/>
        </w:rPr>
      </w:pPr>
      <w:r w:rsidRPr="00F040C3">
        <w:rPr>
          <w:rFonts w:eastAsia="Calibri"/>
          <w:sz w:val="28"/>
          <w:lang w:eastAsia="en-US"/>
        </w:rPr>
        <w:t xml:space="preserve">− доходы от налога на доходы физических лиц поступили в сумме 17453093687,14 руб. или 106,5 % к годовым назначениям, рост поступлений к 2022 году на 12,4 % или 1924123710,84 руб.; </w:t>
      </w:r>
    </w:p>
    <w:p w14:paraId="09536591" w14:textId="77777777" w:rsidR="00F040C3" w:rsidRPr="00F040C3" w:rsidRDefault="00F040C3" w:rsidP="00F040C3">
      <w:pPr>
        <w:ind w:firstLine="709"/>
        <w:contextualSpacing/>
        <w:jc w:val="both"/>
        <w:rPr>
          <w:rFonts w:eastAsia="Calibri"/>
          <w:sz w:val="28"/>
          <w:szCs w:val="28"/>
          <w:lang w:eastAsia="en-US"/>
        </w:rPr>
      </w:pPr>
      <w:r w:rsidRPr="00F040C3">
        <w:rPr>
          <w:rFonts w:eastAsia="Calibri"/>
          <w:sz w:val="28"/>
          <w:lang w:eastAsia="en-US"/>
        </w:rPr>
        <w:t>− д</w:t>
      </w:r>
      <w:r w:rsidRPr="00F040C3">
        <w:rPr>
          <w:rFonts w:eastAsia="Calibri"/>
          <w:sz w:val="28"/>
          <w:szCs w:val="28"/>
          <w:lang w:eastAsia="en-US"/>
        </w:rPr>
        <w:t>оходы от акцизов по сводной группе подакцизных товаров поступили в сумме 7785885170,59 руб. или 100,5 % к годовым назначениям. Рост поступлений к 2022 году на 2,3 % или 176314672,74 руб. Более 67 % в общей сумме поступлений по акцизам составляют доходы от акцизов на нефтепродукты, которые исполнены в сумме 5286321024,28 руб. или 100,4 % к бюджетным назначениям, в сравнении с 2022 годом поступления в 2023 году выросли на 5,7 % или 287271585,11 руб.;</w:t>
      </w:r>
    </w:p>
    <w:p w14:paraId="5F6C1CFA" w14:textId="77777777" w:rsidR="00F040C3" w:rsidRPr="00F040C3" w:rsidRDefault="00F040C3" w:rsidP="00F040C3">
      <w:pPr>
        <w:ind w:firstLine="709"/>
        <w:contextualSpacing/>
        <w:jc w:val="both"/>
        <w:rPr>
          <w:rFonts w:eastAsia="Calibri"/>
          <w:sz w:val="28"/>
          <w:szCs w:val="28"/>
          <w:lang w:eastAsia="en-US"/>
        </w:rPr>
      </w:pPr>
      <w:r w:rsidRPr="00F040C3">
        <w:rPr>
          <w:rFonts w:eastAsia="Calibri"/>
          <w:sz w:val="28"/>
          <w:lang w:eastAsia="en-US"/>
        </w:rPr>
        <w:t>− д</w:t>
      </w:r>
      <w:r w:rsidRPr="00F040C3">
        <w:rPr>
          <w:rFonts w:eastAsia="Calibri"/>
          <w:sz w:val="28"/>
          <w:szCs w:val="28"/>
          <w:lang w:eastAsia="en-US"/>
        </w:rPr>
        <w:t>оходы от налогов на совокупный доход исполнены в сумме 6051671646,44 руб. или 101,0 % к бюджетным назначениям, темп роста доходов к 2022 году составил 113,0 %, в том числе:</w:t>
      </w:r>
    </w:p>
    <w:p w14:paraId="51A09097" w14:textId="77777777" w:rsidR="00F040C3" w:rsidRPr="00F040C3" w:rsidRDefault="00F040C3" w:rsidP="00F040C3">
      <w:pPr>
        <w:numPr>
          <w:ilvl w:val="0"/>
          <w:numId w:val="13"/>
        </w:numPr>
        <w:ind w:left="0" w:firstLine="1134"/>
        <w:contextualSpacing/>
        <w:jc w:val="both"/>
        <w:rPr>
          <w:rFonts w:eastAsia="Calibri"/>
          <w:sz w:val="28"/>
          <w:szCs w:val="28"/>
          <w:lang w:eastAsia="en-US"/>
        </w:rPr>
      </w:pPr>
      <w:r w:rsidRPr="00F040C3">
        <w:rPr>
          <w:rFonts w:eastAsia="Calibri"/>
          <w:sz w:val="28"/>
          <w:szCs w:val="28"/>
          <w:lang w:eastAsia="en-US"/>
        </w:rPr>
        <w:lastRenderedPageBreak/>
        <w:t>96,4 % в общей сумме поступлений указанных доходов составляют доходы от налога, взимаемого в связи с применением упрощенной системы налогообложения, которые исполнены в сумме 5836138759,43 руб. или 102,0 % к годовым назначениям, рост поступлений к 2022 году на 14,7 % или 750128547,82 руб.;</w:t>
      </w:r>
    </w:p>
    <w:p w14:paraId="17D7CEAB" w14:textId="77777777" w:rsidR="00F040C3" w:rsidRPr="00F040C3" w:rsidRDefault="00F040C3" w:rsidP="00F040C3">
      <w:pPr>
        <w:numPr>
          <w:ilvl w:val="0"/>
          <w:numId w:val="13"/>
        </w:numPr>
        <w:ind w:left="0" w:firstLine="1134"/>
        <w:contextualSpacing/>
        <w:jc w:val="both"/>
        <w:rPr>
          <w:rFonts w:eastAsia="Calibri"/>
          <w:sz w:val="28"/>
          <w:szCs w:val="28"/>
          <w:lang w:eastAsia="en-US"/>
        </w:rPr>
      </w:pPr>
      <w:r w:rsidRPr="00F040C3">
        <w:rPr>
          <w:rFonts w:eastAsia="Calibri"/>
          <w:sz w:val="28"/>
          <w:szCs w:val="28"/>
          <w:lang w:eastAsia="en-US"/>
        </w:rPr>
        <w:t xml:space="preserve">доходы от налога, взимаемого в связи с применением патентной системы налогообложения, составили 58812323,24 руб. или 41,6 % к бюджетным назначениям. Низкий процент исполнения связан с изменением порядка зачисления налога в связи с введением с 1 января 2023 года института единого налогового счета. Срок уплаты налога за налоговый период 2023 года пришелся на 9 января 2024 года; </w:t>
      </w:r>
    </w:p>
    <w:p w14:paraId="4D20397B" w14:textId="77777777" w:rsidR="00F040C3" w:rsidRPr="00F040C3" w:rsidRDefault="00F040C3" w:rsidP="00F040C3">
      <w:pPr>
        <w:numPr>
          <w:ilvl w:val="0"/>
          <w:numId w:val="13"/>
        </w:numPr>
        <w:ind w:left="0" w:firstLine="1134"/>
        <w:contextualSpacing/>
        <w:jc w:val="both"/>
        <w:rPr>
          <w:rFonts w:eastAsia="Calibri"/>
          <w:sz w:val="28"/>
          <w:szCs w:val="28"/>
          <w:lang w:eastAsia="en-US"/>
        </w:rPr>
      </w:pPr>
      <w:r w:rsidRPr="00F040C3">
        <w:rPr>
          <w:rFonts w:eastAsia="Calibri"/>
          <w:sz w:val="28"/>
          <w:szCs w:val="28"/>
          <w:lang w:eastAsia="en-US"/>
        </w:rPr>
        <w:t>поступления по налогу на профессиональный доход составили 141263789,3 руб. или 117,9 % к бюджетным назначениям, рост к 2022 году в 1,7 раза или на 60821986,87 руб.</w:t>
      </w:r>
    </w:p>
    <w:p w14:paraId="684A08D6" w14:textId="77777777" w:rsidR="00F040C3" w:rsidRPr="00F040C3" w:rsidRDefault="00F040C3" w:rsidP="00F040C3">
      <w:pPr>
        <w:ind w:firstLine="709"/>
        <w:jc w:val="both"/>
        <w:rPr>
          <w:sz w:val="28"/>
        </w:rPr>
      </w:pPr>
      <w:r w:rsidRPr="00F040C3">
        <w:rPr>
          <w:sz w:val="28"/>
          <w:szCs w:val="28"/>
        </w:rPr>
        <w:t>−</w:t>
      </w:r>
      <w:r w:rsidRPr="00F040C3">
        <w:rPr>
          <w:sz w:val="28"/>
        </w:rPr>
        <w:t xml:space="preserve"> доходы от налогов на имущество поступили в сумме 4140408084,65 руб. или 103,5 % к годовым назначениям, снижение поступлений к 2022 году на 4,6 % или 198526276,21 руб. Наибольшая доля (50 %) в указанных доходах приходится на налог на имущество организаций, который исполнен в сумме 2073568533,16 руб. или 100,8 % к бюджетным назначениям.</w:t>
      </w:r>
    </w:p>
    <w:p w14:paraId="7B41DBD2" w14:textId="77777777" w:rsidR="00F040C3" w:rsidRPr="00F040C3" w:rsidRDefault="00F040C3" w:rsidP="00F040C3">
      <w:pPr>
        <w:ind w:firstLine="709"/>
        <w:contextualSpacing/>
        <w:jc w:val="both"/>
        <w:rPr>
          <w:rFonts w:eastAsia="Calibri"/>
          <w:sz w:val="28"/>
          <w:szCs w:val="28"/>
          <w:lang w:eastAsia="en-US"/>
        </w:rPr>
      </w:pPr>
      <w:r w:rsidRPr="00F040C3">
        <w:rPr>
          <w:rFonts w:eastAsia="Calibri"/>
          <w:sz w:val="28"/>
          <w:szCs w:val="28"/>
          <w:lang w:eastAsia="en-US"/>
        </w:rPr>
        <w:t>Налоги, сборы и регулярные платежи за пользование природными ресурсами исполнены в сумме 42840702,67 руб. или 113,8 % к бюджетным назначениям.</w:t>
      </w:r>
    </w:p>
    <w:p w14:paraId="289AFE94" w14:textId="77777777" w:rsidR="00F040C3" w:rsidRPr="00F040C3" w:rsidRDefault="00F040C3" w:rsidP="00F040C3">
      <w:pPr>
        <w:ind w:firstLine="709"/>
        <w:jc w:val="both"/>
        <w:rPr>
          <w:rFonts w:eastAsia="Calibri"/>
          <w:sz w:val="28"/>
          <w:szCs w:val="28"/>
          <w:highlight w:val="yellow"/>
          <w:lang w:eastAsia="en-US"/>
        </w:rPr>
      </w:pPr>
      <w:r w:rsidRPr="00F040C3">
        <w:rPr>
          <w:rFonts w:eastAsia="Calibri"/>
          <w:sz w:val="28"/>
          <w:lang w:eastAsia="en-US"/>
        </w:rPr>
        <w:t>П</w:t>
      </w:r>
      <w:r w:rsidRPr="00F040C3">
        <w:rPr>
          <w:rFonts w:eastAsia="Calibri"/>
          <w:sz w:val="28"/>
          <w:szCs w:val="28"/>
          <w:lang w:eastAsia="en-US"/>
        </w:rPr>
        <w:t>оступление доходов от государственной пошлины составило 244330887,28 руб. или 100,8 % к бюджетным назначениям, из них 51,9 % приходится на доходы от государственной пошлины по делам, рассматриваемым в судах общей юрисдикции, мировыми судьями, и 44,9 % на доходы от государственной пошлины за государственную регистрацию, а также за совершение прочих юридически значимых действий, которые исполнены в сумме 126772476,19 руб. и 109771831,99 руб. соответственно.</w:t>
      </w:r>
    </w:p>
    <w:p w14:paraId="5D252DD5" w14:textId="632575A4"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 xml:space="preserve">Неналоговые доходы консолидированного бюджета Ивановской области по итогам 2023 года исполнены в сумме </w:t>
      </w:r>
      <w:r w:rsidRPr="00EA2D99">
        <w:rPr>
          <w:rFonts w:eastAsia="Calibri"/>
          <w:sz w:val="28"/>
          <w:szCs w:val="28"/>
          <w:lang w:eastAsia="en-US"/>
        </w:rPr>
        <w:t>4096837855,21</w:t>
      </w:r>
      <w:r w:rsidR="005E5D00">
        <w:rPr>
          <w:rFonts w:eastAsia="Calibri"/>
          <w:sz w:val="28"/>
          <w:szCs w:val="28"/>
          <w:lang w:eastAsia="en-US"/>
        </w:rPr>
        <w:t xml:space="preserve"> руб. или 127,9</w:t>
      </w:r>
      <w:r w:rsidRPr="00F040C3">
        <w:rPr>
          <w:rFonts w:eastAsia="Calibri"/>
          <w:sz w:val="28"/>
          <w:szCs w:val="28"/>
          <w:lang w:eastAsia="en-US"/>
        </w:rPr>
        <w:t> % к годовым бюджетным назначениям, рост поступлений к 2022 году на 9,4 % или на 352112689,06 руб.</w:t>
      </w:r>
    </w:p>
    <w:p w14:paraId="765C3BD0" w14:textId="1A99422F" w:rsidR="00F040C3" w:rsidRPr="00F040C3" w:rsidRDefault="00F040C3" w:rsidP="00F040C3">
      <w:pPr>
        <w:ind w:firstLine="709"/>
        <w:jc w:val="both"/>
        <w:rPr>
          <w:rFonts w:eastAsia="Calibri"/>
          <w:sz w:val="28"/>
          <w:szCs w:val="28"/>
          <w:lang w:eastAsia="en-US"/>
        </w:rPr>
      </w:pPr>
      <w:r w:rsidRPr="00F040C3">
        <w:rPr>
          <w:rFonts w:eastAsia="Calibri"/>
          <w:sz w:val="28"/>
          <w:szCs w:val="28"/>
          <w:lang w:eastAsia="en-US"/>
        </w:rPr>
        <w:t xml:space="preserve">Структура неналоговых доходов по итогам исполнения консолидированного бюджета в 2023 году сложилась следующим образом: доходы от использования имущества, находящегося в государственной и муниципальной собственности – </w:t>
      </w:r>
      <w:r w:rsidR="00B40D5E">
        <w:rPr>
          <w:rFonts w:eastAsia="Calibri"/>
          <w:sz w:val="28"/>
          <w:szCs w:val="28"/>
          <w:lang w:eastAsia="en-US"/>
        </w:rPr>
        <w:t>62,1</w:t>
      </w:r>
      <w:r w:rsidRPr="00F040C3">
        <w:rPr>
          <w:rFonts w:eastAsia="Calibri"/>
          <w:sz w:val="28"/>
          <w:szCs w:val="28"/>
          <w:lang w:eastAsia="en-US"/>
        </w:rPr>
        <w:t xml:space="preserve"> %, штрафы, санкции, возмещение ущерба – </w:t>
      </w:r>
      <w:r w:rsidR="00B40D5E">
        <w:rPr>
          <w:rFonts w:eastAsia="Calibri"/>
          <w:sz w:val="28"/>
          <w:szCs w:val="28"/>
          <w:lang w:eastAsia="en-US"/>
        </w:rPr>
        <w:t>13,8</w:t>
      </w:r>
      <w:r w:rsidRPr="00F040C3">
        <w:rPr>
          <w:rFonts w:eastAsia="Calibri"/>
          <w:sz w:val="28"/>
          <w:szCs w:val="28"/>
          <w:lang w:eastAsia="en-US"/>
        </w:rPr>
        <w:t xml:space="preserve"> %, доходы от продажи материальных и нематериальных активов – </w:t>
      </w:r>
      <w:r w:rsidR="00B40D5E">
        <w:rPr>
          <w:rFonts w:eastAsia="Calibri"/>
          <w:sz w:val="28"/>
          <w:szCs w:val="28"/>
          <w:lang w:eastAsia="en-US"/>
        </w:rPr>
        <w:t>10,9</w:t>
      </w:r>
      <w:r w:rsidRPr="00F040C3">
        <w:rPr>
          <w:rFonts w:eastAsia="Calibri"/>
          <w:sz w:val="28"/>
          <w:szCs w:val="28"/>
          <w:lang w:eastAsia="en-US"/>
        </w:rPr>
        <w:t xml:space="preserve"> %,  доходы от оказания платных услуг и компенсации затрат государства – </w:t>
      </w:r>
      <w:r w:rsidR="00B40D5E">
        <w:rPr>
          <w:rFonts w:eastAsia="Calibri"/>
          <w:sz w:val="28"/>
          <w:szCs w:val="28"/>
          <w:lang w:eastAsia="en-US"/>
        </w:rPr>
        <w:t>9,3</w:t>
      </w:r>
      <w:r w:rsidRPr="00F040C3">
        <w:rPr>
          <w:rFonts w:eastAsia="Calibri"/>
          <w:sz w:val="28"/>
          <w:szCs w:val="28"/>
          <w:lang w:eastAsia="en-US"/>
        </w:rPr>
        <w:t xml:space="preserve"> %, платежи при пользовании природными ресурсами – </w:t>
      </w:r>
      <w:r w:rsidR="00B40D5E">
        <w:rPr>
          <w:rFonts w:eastAsia="Calibri"/>
          <w:sz w:val="28"/>
          <w:szCs w:val="28"/>
          <w:lang w:eastAsia="en-US"/>
        </w:rPr>
        <w:t>2,1</w:t>
      </w:r>
      <w:r w:rsidRPr="00F040C3">
        <w:rPr>
          <w:rFonts w:eastAsia="Calibri"/>
          <w:sz w:val="28"/>
          <w:szCs w:val="28"/>
          <w:lang w:eastAsia="en-US"/>
        </w:rPr>
        <w:t xml:space="preserve"> %, прочие неналоговые доходы и административные платежи и сборы – </w:t>
      </w:r>
      <w:r w:rsidR="00B40D5E">
        <w:rPr>
          <w:rFonts w:eastAsia="Calibri"/>
          <w:sz w:val="28"/>
          <w:szCs w:val="28"/>
          <w:lang w:eastAsia="en-US"/>
        </w:rPr>
        <w:t>1,8</w:t>
      </w:r>
      <w:r w:rsidRPr="00F040C3">
        <w:rPr>
          <w:rFonts w:eastAsia="Calibri"/>
          <w:sz w:val="28"/>
          <w:szCs w:val="28"/>
          <w:lang w:eastAsia="en-US"/>
        </w:rPr>
        <w:t> %.</w:t>
      </w:r>
    </w:p>
    <w:p w14:paraId="4B6F88EE" w14:textId="77777777" w:rsidR="00F040C3" w:rsidRPr="00F040C3" w:rsidRDefault="00F040C3" w:rsidP="00F040C3">
      <w:pPr>
        <w:ind w:firstLine="709"/>
        <w:jc w:val="both"/>
        <w:rPr>
          <w:sz w:val="28"/>
          <w:szCs w:val="28"/>
        </w:rPr>
      </w:pPr>
      <w:r w:rsidRPr="00F040C3">
        <w:rPr>
          <w:sz w:val="28"/>
          <w:szCs w:val="28"/>
        </w:rPr>
        <w:t>Поступления доходов от использования имущества, находящегося в государственной и муниципальной собственности, составили 2544962647,76 руб. или 150,7 % к годовым назначениям, рост к 2022 году на 6,5 % или на 155138577,15 руб. Рост обеспечен поступлением доходов от операций по управлению остатками средств на едином казначейском счете, которые исполнены в сумме 1948293226,15 руб. (рост к 2022 году на 9,2 % или на 163772910,72 руб.).</w:t>
      </w:r>
    </w:p>
    <w:p w14:paraId="10E501BC" w14:textId="59B372E0" w:rsidR="00F040C3" w:rsidRPr="00F040C3" w:rsidRDefault="00F040C3" w:rsidP="00F040C3">
      <w:pPr>
        <w:ind w:firstLine="709"/>
        <w:jc w:val="both"/>
        <w:rPr>
          <w:sz w:val="28"/>
          <w:szCs w:val="28"/>
        </w:rPr>
      </w:pPr>
      <w:r w:rsidRPr="00F040C3">
        <w:rPr>
          <w:sz w:val="28"/>
          <w:szCs w:val="28"/>
        </w:rPr>
        <w:lastRenderedPageBreak/>
        <w:t xml:space="preserve">Доходы от штрафов, санкций, возмещения ущерба исполнены в сумме </w:t>
      </w:r>
      <w:r w:rsidRPr="00F358AA">
        <w:rPr>
          <w:sz w:val="28"/>
          <w:szCs w:val="28"/>
        </w:rPr>
        <w:t>565975388,47</w:t>
      </w:r>
      <w:r w:rsidRPr="00F040C3">
        <w:rPr>
          <w:sz w:val="28"/>
          <w:szCs w:val="28"/>
        </w:rPr>
        <w:t xml:space="preserve"> руб. или </w:t>
      </w:r>
      <w:r w:rsidR="00E27C61">
        <w:rPr>
          <w:sz w:val="28"/>
          <w:szCs w:val="28"/>
        </w:rPr>
        <w:t>102,3</w:t>
      </w:r>
      <w:r w:rsidRPr="00F040C3">
        <w:rPr>
          <w:sz w:val="28"/>
          <w:szCs w:val="28"/>
        </w:rPr>
        <w:t> % к годовым назначениям, в том числе:</w:t>
      </w:r>
    </w:p>
    <w:p w14:paraId="3C8032A8" w14:textId="27B5D232" w:rsidR="00F040C3" w:rsidRPr="00F040C3" w:rsidRDefault="00F040C3" w:rsidP="00F040C3">
      <w:pPr>
        <w:ind w:firstLine="709"/>
        <w:jc w:val="both"/>
        <w:rPr>
          <w:sz w:val="28"/>
          <w:szCs w:val="28"/>
        </w:rPr>
      </w:pPr>
      <w:r w:rsidRPr="00F040C3">
        <w:rPr>
          <w:sz w:val="28"/>
          <w:szCs w:val="28"/>
        </w:rPr>
        <w:t xml:space="preserve">- </w:t>
      </w:r>
      <w:r w:rsidR="00B40D5E">
        <w:rPr>
          <w:sz w:val="28"/>
          <w:szCs w:val="28"/>
        </w:rPr>
        <w:t>64,5</w:t>
      </w:r>
      <w:r w:rsidRPr="00F040C3">
        <w:rPr>
          <w:sz w:val="28"/>
          <w:szCs w:val="28"/>
        </w:rPr>
        <w:t> % поступлений или 365092287,73 руб. составляют доходы от штрафов за нарушение законодательства Российской Федерации о безопасности дорожного движения (рост к 2022 году на 7,7% или 26095339,06 руб.);</w:t>
      </w:r>
    </w:p>
    <w:p w14:paraId="1D243B10" w14:textId="0B41D516" w:rsidR="00F040C3" w:rsidRPr="00F040C3" w:rsidRDefault="00F040C3" w:rsidP="00F040C3">
      <w:pPr>
        <w:ind w:firstLine="709"/>
        <w:jc w:val="both"/>
        <w:rPr>
          <w:sz w:val="28"/>
          <w:szCs w:val="28"/>
          <w:highlight w:val="yellow"/>
        </w:rPr>
      </w:pPr>
      <w:r w:rsidRPr="00F040C3">
        <w:rPr>
          <w:sz w:val="28"/>
          <w:szCs w:val="28"/>
        </w:rPr>
        <w:t xml:space="preserve">- </w:t>
      </w:r>
      <w:r w:rsidR="00B40D5E">
        <w:rPr>
          <w:sz w:val="28"/>
          <w:szCs w:val="28"/>
        </w:rPr>
        <w:t xml:space="preserve">19,4 </w:t>
      </w:r>
      <w:bookmarkStart w:id="0" w:name="_GoBack"/>
      <w:bookmarkEnd w:id="0"/>
      <w:r w:rsidRPr="00F040C3">
        <w:rPr>
          <w:sz w:val="28"/>
          <w:szCs w:val="28"/>
        </w:rPr>
        <w:t>% поступлений или 109888629,97 руб. составляют доходы от сумм пеней, предусмотренных законодательством Российской Федерации о налогах и сборах (с 2023 года зачисляются на отдельный код бюджетной классификации, ранее учитывались по КБК каждого налога).</w:t>
      </w:r>
    </w:p>
    <w:p w14:paraId="11FA9B19" w14:textId="77777777" w:rsidR="00F040C3" w:rsidRPr="00F040C3" w:rsidRDefault="00F040C3" w:rsidP="00F040C3">
      <w:pPr>
        <w:ind w:firstLine="709"/>
        <w:jc w:val="both"/>
        <w:rPr>
          <w:sz w:val="28"/>
          <w:szCs w:val="28"/>
        </w:rPr>
      </w:pPr>
      <w:r w:rsidRPr="00F040C3">
        <w:rPr>
          <w:sz w:val="28"/>
          <w:szCs w:val="28"/>
        </w:rPr>
        <w:t>Доходы от продажи материальных и нематериальных активов поступили в сумме 448240455,75 руб. или 111,9 % к годовым назначениям, В сравнении с предыдущим годом поступления увеличились на 3,1 % или на 13519708,95 руб.</w:t>
      </w:r>
    </w:p>
    <w:p w14:paraId="561CD018" w14:textId="77777777" w:rsidR="00F040C3" w:rsidRDefault="00F040C3" w:rsidP="00F040C3">
      <w:pPr>
        <w:ind w:firstLine="709"/>
        <w:jc w:val="both"/>
        <w:rPr>
          <w:sz w:val="28"/>
          <w:szCs w:val="28"/>
        </w:rPr>
      </w:pPr>
      <w:r w:rsidRPr="00F040C3">
        <w:rPr>
          <w:sz w:val="28"/>
          <w:szCs w:val="28"/>
        </w:rPr>
        <w:t>Поступления доходов от оказания платных услуг и компенсации затрат государства составили 380894964,36 руб. или 100,3 % к годовым назначениям. Рост поступлений к уровню 2022 года на 33,0 % или на 94565894,47 руб., в том числе по доходам от оказания платных услуг – на 12,9 % или 21175598,59 руб., по доходам от компенсации затрат государства – на 60,4 % или 73390295,88 руб.</w:t>
      </w:r>
    </w:p>
    <w:p w14:paraId="250C2080" w14:textId="0650185C" w:rsidR="00614EF3" w:rsidRPr="00DD7743" w:rsidRDefault="00614EF3" w:rsidP="00614EF3">
      <w:pPr>
        <w:ind w:firstLine="709"/>
        <w:jc w:val="both"/>
        <w:rPr>
          <w:sz w:val="28"/>
          <w:szCs w:val="28"/>
        </w:rPr>
      </w:pPr>
      <w:r w:rsidRPr="009666B3">
        <w:rPr>
          <w:sz w:val="28"/>
          <w:szCs w:val="28"/>
        </w:rPr>
        <w:t>Бюджетные назначения по налоговым и неналоговым доходам, являющимся источниками формирования дорожного фонда Ивановской области, исполнены в сумме 6245184877,65 руб. или 101,1% к бюджетным назначениям</w:t>
      </w:r>
      <w:r w:rsidR="004A239A">
        <w:rPr>
          <w:sz w:val="28"/>
          <w:szCs w:val="28"/>
          <w:lang w:val="en-US"/>
        </w:rPr>
        <w:t>.</w:t>
      </w:r>
      <w:r w:rsidRPr="009666B3">
        <w:rPr>
          <w:sz w:val="28"/>
          <w:szCs w:val="28"/>
        </w:rPr>
        <w:t xml:space="preserve"> Перевыполнение составило 68787346,82 руб., в основном за счет доходов от транспортного налога. </w:t>
      </w:r>
    </w:p>
    <w:p w14:paraId="475D3EDF"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Безвозмездные поступления консолидированного бюджета Ивановской области за 2023 год составили 29927517469,31 руб. при утвержденных бюджетных назначениях 29376894367,60 руб., увеличение объема поступлений к плану на 550623101,71 руб. или на 1,9%.</w:t>
      </w:r>
    </w:p>
    <w:p w14:paraId="5F41C8E7"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Объем поступлений от других бюджетов бюджетной системы Российской Федерации составил 29550898564,72 руб. или 98,7% всех безвозмездных поступлений при утвержденных бюджетных назначениях 29261551683,06 руб. (увеличение на 289346881,66 руб. или на 1,0%).</w:t>
      </w:r>
    </w:p>
    <w:p w14:paraId="79C5223A"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 xml:space="preserve">Увеличение безвозмездных поступлений к утвержденным назначениям обусловлено поступлением целевых трансфертов из федерального бюджета в процессе исполнения областного бюджета сверх утвержденных бюджетных назначений. </w:t>
      </w:r>
    </w:p>
    <w:p w14:paraId="1ABF02E2"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В структуре безвозмездных поступлений в 2023 году:</w:t>
      </w:r>
    </w:p>
    <w:p w14:paraId="2CDE5CAA"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 xml:space="preserve">49,2% составили дотации из федерального бюджета; </w:t>
      </w:r>
    </w:p>
    <w:p w14:paraId="6995A0F3"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49,5% - целевые безвозмездные поступления (субсидии, субвенции и иные межбюджетные трансферты из федерального бюджета);</w:t>
      </w:r>
    </w:p>
    <w:p w14:paraId="2C4C7726"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0,8% – безвозмездные поступления от государственной корпорации – публично-правовой компании «Фонд развития территорий»;</w:t>
      </w:r>
    </w:p>
    <w:p w14:paraId="0C83C3BA" w14:textId="77777777" w:rsidR="00167BBA" w:rsidRPr="00167BBA" w:rsidRDefault="00167BBA" w:rsidP="00167BBA">
      <w:pPr>
        <w:ind w:firstLine="709"/>
        <w:jc w:val="both"/>
        <w:rPr>
          <w:rFonts w:eastAsiaTheme="minorHAnsi"/>
          <w:sz w:val="28"/>
          <w:szCs w:val="28"/>
          <w:lang w:eastAsia="en-US"/>
        </w:rPr>
      </w:pPr>
      <w:r w:rsidRPr="00167BBA">
        <w:rPr>
          <w:rFonts w:eastAsiaTheme="minorHAnsi"/>
          <w:sz w:val="28"/>
          <w:szCs w:val="28"/>
          <w:lang w:eastAsia="en-US"/>
        </w:rPr>
        <w:t>0,5% – иные безвозмездные поступления (доходы от возврата остатков (возврат остатков) субсидий, субвенций и иных межбюджетных трансфертов, имеющих целевое назначение, прошлых лет; безвозмездные поступления от негосударственных организаций; прочие безвозмездные поступления).</w:t>
      </w:r>
    </w:p>
    <w:p w14:paraId="2C85071E" w14:textId="31789D39" w:rsidR="005B2FD8" w:rsidRDefault="005B2FD8" w:rsidP="00DD4029">
      <w:pPr>
        <w:ind w:firstLine="709"/>
        <w:jc w:val="center"/>
        <w:rPr>
          <w:rFonts w:eastAsia="Calibri"/>
          <w:b/>
          <w:sz w:val="28"/>
          <w:szCs w:val="28"/>
          <w:highlight w:val="yellow"/>
          <w:lang w:eastAsia="en-US"/>
        </w:rPr>
      </w:pPr>
    </w:p>
    <w:p w14:paraId="01DDC96D" w14:textId="77777777" w:rsidR="007C66ED" w:rsidRPr="00E27DFD" w:rsidRDefault="007C66ED" w:rsidP="00DD4029">
      <w:pPr>
        <w:ind w:firstLine="709"/>
        <w:jc w:val="center"/>
        <w:rPr>
          <w:rFonts w:eastAsia="Calibri"/>
          <w:b/>
          <w:sz w:val="28"/>
          <w:szCs w:val="28"/>
          <w:highlight w:val="yellow"/>
          <w:lang w:eastAsia="en-US"/>
        </w:rPr>
      </w:pPr>
    </w:p>
    <w:p w14:paraId="46D16D30" w14:textId="62A00F52" w:rsidR="00DD4029" w:rsidRPr="00680899" w:rsidRDefault="005B2FD8" w:rsidP="00DD4029">
      <w:pPr>
        <w:ind w:firstLine="709"/>
        <w:jc w:val="center"/>
        <w:rPr>
          <w:rFonts w:eastAsia="Calibri"/>
          <w:b/>
          <w:sz w:val="28"/>
          <w:szCs w:val="28"/>
          <w:lang w:eastAsia="en-US"/>
        </w:rPr>
      </w:pPr>
      <w:r w:rsidRPr="00680899">
        <w:rPr>
          <w:rFonts w:eastAsia="Calibri"/>
          <w:b/>
          <w:sz w:val="28"/>
          <w:szCs w:val="28"/>
          <w:lang w:eastAsia="en-US"/>
        </w:rPr>
        <w:lastRenderedPageBreak/>
        <w:t>Р</w:t>
      </w:r>
      <w:r w:rsidR="00DD4029" w:rsidRPr="00680899">
        <w:rPr>
          <w:rFonts w:eastAsia="Calibri"/>
          <w:b/>
          <w:sz w:val="28"/>
          <w:szCs w:val="28"/>
          <w:lang w:eastAsia="en-US"/>
        </w:rPr>
        <w:t>асходы</w:t>
      </w:r>
    </w:p>
    <w:p w14:paraId="07789901" w14:textId="77777777" w:rsidR="00B83E91" w:rsidRPr="00E27DFD" w:rsidRDefault="00B83E91" w:rsidP="00DD4029">
      <w:pPr>
        <w:ind w:firstLine="709"/>
        <w:jc w:val="center"/>
        <w:rPr>
          <w:rFonts w:eastAsia="Calibri"/>
          <w:b/>
          <w:sz w:val="28"/>
          <w:szCs w:val="28"/>
          <w:highlight w:val="yellow"/>
          <w:lang w:eastAsia="en-US"/>
        </w:rPr>
      </w:pPr>
    </w:p>
    <w:p w14:paraId="413B405F" w14:textId="77777777" w:rsidR="00680899" w:rsidRPr="00680899" w:rsidRDefault="00680899" w:rsidP="00680899">
      <w:pPr>
        <w:overflowPunct w:val="0"/>
        <w:autoSpaceDE w:val="0"/>
        <w:autoSpaceDN w:val="0"/>
        <w:adjustRightInd w:val="0"/>
        <w:ind w:firstLine="709"/>
        <w:jc w:val="both"/>
        <w:outlineLvl w:val="2"/>
        <w:rPr>
          <w:sz w:val="28"/>
          <w:szCs w:val="28"/>
        </w:rPr>
      </w:pPr>
      <w:r w:rsidRPr="00680899">
        <w:rPr>
          <w:sz w:val="28"/>
          <w:szCs w:val="28"/>
        </w:rPr>
        <w:t>Общий объем расходов в 2023 году составил 94 478 279,6 тыс.руб. (94,9% от утвержденных плановых назначений).</w:t>
      </w:r>
    </w:p>
    <w:p w14:paraId="19215DC5" w14:textId="77777777" w:rsidR="00680899" w:rsidRPr="00680899" w:rsidRDefault="00680899" w:rsidP="00680899">
      <w:pPr>
        <w:overflowPunct w:val="0"/>
        <w:autoSpaceDE w:val="0"/>
        <w:autoSpaceDN w:val="0"/>
        <w:adjustRightInd w:val="0"/>
        <w:ind w:firstLine="709"/>
        <w:jc w:val="both"/>
        <w:outlineLvl w:val="2"/>
        <w:rPr>
          <w:sz w:val="28"/>
          <w:szCs w:val="28"/>
        </w:rPr>
      </w:pPr>
      <w:r w:rsidRPr="00680899">
        <w:rPr>
          <w:sz w:val="28"/>
          <w:szCs w:val="28"/>
        </w:rPr>
        <w:t>Расходы на обеспечение деятельности органов государственной власти Ивановской области и органов местного самоуправления муниципальных образований Ивановской области отражены по соответствующим разделам и подразделам классификации расходов бюджетов РФ.</w:t>
      </w:r>
    </w:p>
    <w:p w14:paraId="30171F91"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 xml:space="preserve">Расходы на реализацию функций общегосударственного характера отнесены на </w:t>
      </w:r>
      <w:hyperlink r:id="rId6" w:history="1">
        <w:r w:rsidRPr="00680899">
          <w:rPr>
            <w:b/>
            <w:sz w:val="28"/>
            <w:szCs w:val="28"/>
            <w:lang w:val="x-none" w:eastAsia="x-none"/>
          </w:rPr>
          <w:t>раздел 0100</w:t>
        </w:r>
      </w:hyperlink>
      <w:r w:rsidRPr="00680899">
        <w:rPr>
          <w:sz w:val="28"/>
          <w:szCs w:val="28"/>
          <w:lang w:val="x-none" w:eastAsia="x-none"/>
        </w:rPr>
        <w:t xml:space="preserve"> «Общегосударственные вопросы».</w:t>
      </w:r>
    </w:p>
    <w:p w14:paraId="0222BEB8" w14:textId="77777777" w:rsidR="00680899" w:rsidRPr="00680899" w:rsidRDefault="00680899" w:rsidP="00680899">
      <w:pPr>
        <w:ind w:firstLine="709"/>
        <w:jc w:val="both"/>
        <w:rPr>
          <w:rFonts w:eastAsia="Calibri"/>
          <w:sz w:val="28"/>
          <w:szCs w:val="28"/>
          <w:lang w:val="x-none" w:eastAsia="x-none"/>
        </w:rPr>
      </w:pPr>
      <w:r w:rsidRPr="00680899">
        <w:rPr>
          <w:b/>
          <w:sz w:val="28"/>
          <w:szCs w:val="28"/>
          <w:lang w:val="x-none" w:eastAsia="x-none"/>
        </w:rPr>
        <w:t>По подразделу 0102</w:t>
      </w:r>
      <w:r w:rsidRPr="00680899">
        <w:rPr>
          <w:rFonts w:eastAsia="Calibri"/>
          <w:sz w:val="28"/>
          <w:szCs w:val="28"/>
          <w:lang w:val="x-none" w:eastAsia="x-none"/>
        </w:rPr>
        <w:t xml:space="preserve"> </w:t>
      </w:r>
      <w:r w:rsidRPr="00680899">
        <w:rPr>
          <w:rFonts w:eastAsia="Calibri"/>
          <w:b/>
          <w:sz w:val="28"/>
          <w:szCs w:val="28"/>
          <w:lang w:val="x-none" w:eastAsia="x-none"/>
        </w:rPr>
        <w:t xml:space="preserve">«Функционирование высшего должностного лица субъекта Российской Федерации и муниципального образования» </w:t>
      </w:r>
      <w:r w:rsidRPr="00680899">
        <w:rPr>
          <w:rFonts w:eastAsia="Calibri"/>
          <w:sz w:val="28"/>
          <w:szCs w:val="28"/>
          <w:lang w:val="x-none" w:eastAsia="x-none"/>
        </w:rPr>
        <w:t xml:space="preserve">отражены расходы на содержание Губернатора Ивановской области и глав муниципальных образований Ивановской области. </w:t>
      </w:r>
    </w:p>
    <w:p w14:paraId="09FB3F6F"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Исполнение расходов по данному подразделу составило 160 </w:t>
      </w:r>
      <w:r w:rsidRPr="00680899">
        <w:rPr>
          <w:sz w:val="28"/>
          <w:szCs w:val="28"/>
          <w:lang w:eastAsia="x-none"/>
        </w:rPr>
        <w:t>340,9</w:t>
      </w:r>
      <w:r w:rsidRPr="00680899">
        <w:rPr>
          <w:sz w:val="28"/>
          <w:szCs w:val="28"/>
          <w:lang w:val="x-none" w:eastAsia="x-none"/>
        </w:rPr>
        <w:t xml:space="preserve"> тыс. руб. или 98,7 % от утвержденных бюджетных ассигнований. </w:t>
      </w:r>
    </w:p>
    <w:p w14:paraId="06BD4DB6"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Увеличение расходов за 2023 год по сравнению с 202</w:t>
      </w:r>
      <w:r w:rsidRPr="00680899">
        <w:rPr>
          <w:sz w:val="28"/>
          <w:szCs w:val="28"/>
          <w:lang w:eastAsia="x-none"/>
        </w:rPr>
        <w:t>2</w:t>
      </w:r>
      <w:r w:rsidRPr="00680899">
        <w:rPr>
          <w:sz w:val="28"/>
          <w:szCs w:val="28"/>
          <w:lang w:val="x-none" w:eastAsia="x-none"/>
        </w:rPr>
        <w:t xml:space="preserve"> годом в сумме 21 645,</w:t>
      </w:r>
      <w:r w:rsidRPr="00680899">
        <w:rPr>
          <w:sz w:val="28"/>
          <w:szCs w:val="28"/>
          <w:lang w:eastAsia="x-none"/>
        </w:rPr>
        <w:t xml:space="preserve">2 </w:t>
      </w:r>
      <w:r w:rsidRPr="00680899">
        <w:rPr>
          <w:sz w:val="28"/>
          <w:szCs w:val="28"/>
          <w:lang w:val="x-none" w:eastAsia="x-none"/>
        </w:rPr>
        <w:t>тыс. руб. (15,6 %) связано с индексацией заработной платы с 1 октября 202</w:t>
      </w:r>
      <w:r w:rsidRPr="00680899">
        <w:rPr>
          <w:sz w:val="28"/>
          <w:szCs w:val="28"/>
          <w:lang w:eastAsia="x-none"/>
        </w:rPr>
        <w:t>3</w:t>
      </w:r>
      <w:r w:rsidRPr="00680899">
        <w:rPr>
          <w:sz w:val="28"/>
          <w:szCs w:val="28"/>
          <w:lang w:val="x-none" w:eastAsia="x-none"/>
        </w:rPr>
        <w:t xml:space="preserve"> года на </w:t>
      </w:r>
      <w:r w:rsidRPr="00680899">
        <w:rPr>
          <w:sz w:val="28"/>
          <w:szCs w:val="28"/>
          <w:lang w:eastAsia="x-none"/>
        </w:rPr>
        <w:t>9,1</w:t>
      </w:r>
      <w:r w:rsidRPr="00680899">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680899">
        <w:rPr>
          <w:sz w:val="28"/>
          <w:szCs w:val="28"/>
          <w:lang w:eastAsia="x-none"/>
        </w:rPr>
        <w:t xml:space="preserve"> и органов местного самоуправления</w:t>
      </w:r>
      <w:r w:rsidRPr="00680899">
        <w:rPr>
          <w:sz w:val="28"/>
          <w:szCs w:val="28"/>
          <w:lang w:val="x-none" w:eastAsia="x-none"/>
        </w:rPr>
        <w:t xml:space="preserve"> в связи с индексацией заработной платы с 1 октября 202</w:t>
      </w:r>
      <w:r w:rsidRPr="00680899">
        <w:rPr>
          <w:sz w:val="28"/>
          <w:szCs w:val="28"/>
          <w:lang w:eastAsia="x-none"/>
        </w:rPr>
        <w:t>2</w:t>
      </w:r>
      <w:r w:rsidRPr="00680899">
        <w:rPr>
          <w:sz w:val="28"/>
          <w:szCs w:val="28"/>
          <w:lang w:val="x-none" w:eastAsia="x-none"/>
        </w:rPr>
        <w:t xml:space="preserve"> года.</w:t>
      </w:r>
    </w:p>
    <w:p w14:paraId="275AF50F" w14:textId="77777777" w:rsidR="00680899" w:rsidRPr="00680899" w:rsidRDefault="00680899" w:rsidP="00680899">
      <w:pPr>
        <w:ind w:firstLine="709"/>
        <w:jc w:val="both"/>
        <w:rPr>
          <w:sz w:val="28"/>
          <w:szCs w:val="28"/>
          <w:lang w:eastAsia="x-none"/>
        </w:rPr>
      </w:pPr>
      <w:r w:rsidRPr="00680899">
        <w:rPr>
          <w:sz w:val="28"/>
          <w:szCs w:val="28"/>
          <w:lang w:val="x-none" w:eastAsia="x-none"/>
        </w:rPr>
        <w:t>Кроме того, по</w:t>
      </w:r>
      <w:r w:rsidRPr="00680899">
        <w:rPr>
          <w:sz w:val="28"/>
          <w:szCs w:val="28"/>
          <w:lang w:eastAsia="x-none"/>
        </w:rPr>
        <w:t xml:space="preserve"> </w:t>
      </w:r>
      <w:r w:rsidRPr="00680899">
        <w:rPr>
          <w:sz w:val="28"/>
          <w:szCs w:val="28"/>
          <w:lang w:val="x-none" w:eastAsia="x-none"/>
        </w:rPr>
        <w:t>органам государственной власти Ивановской области увеличение связано с выплатой компенсации за неиспользованный отпуск в соответствии со статьей 127 Трудового кодекса Российской Федерации в связи с истечением срока полномочий Губернатора Ивановской области</w:t>
      </w:r>
      <w:r w:rsidRPr="00680899">
        <w:rPr>
          <w:sz w:val="28"/>
          <w:szCs w:val="28"/>
          <w:lang w:eastAsia="x-none"/>
        </w:rPr>
        <w:t>.</w:t>
      </w:r>
    </w:p>
    <w:p w14:paraId="677802A3" w14:textId="77777777" w:rsidR="00680899" w:rsidRPr="00680899" w:rsidRDefault="00680899" w:rsidP="00680899">
      <w:pPr>
        <w:ind w:firstLine="709"/>
        <w:jc w:val="both"/>
        <w:rPr>
          <w:sz w:val="28"/>
          <w:szCs w:val="28"/>
          <w:lang w:val="x-none" w:eastAsia="x-none"/>
        </w:rPr>
      </w:pPr>
      <w:r w:rsidRPr="00680899">
        <w:rPr>
          <w:sz w:val="28"/>
          <w:szCs w:val="28"/>
          <w:lang w:eastAsia="x-none"/>
        </w:rPr>
        <w:t>П</w:t>
      </w:r>
      <w:r w:rsidRPr="00680899">
        <w:rPr>
          <w:sz w:val="28"/>
          <w:szCs w:val="28"/>
          <w:lang w:val="x-none" w:eastAsia="x-none"/>
        </w:rPr>
        <w:t>о органам местного самоуправление увеличение расходов связано с выделением межбюджетных трансфертов в форме дотации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p w14:paraId="697C7D79" w14:textId="77777777" w:rsidR="00680899" w:rsidRPr="00680899" w:rsidRDefault="00680899" w:rsidP="00680899">
      <w:pPr>
        <w:ind w:firstLine="709"/>
        <w:jc w:val="both"/>
        <w:rPr>
          <w:rFonts w:eastAsia="Calibri"/>
          <w:sz w:val="28"/>
          <w:szCs w:val="28"/>
          <w:lang w:val="x-none" w:eastAsia="x-none"/>
        </w:rPr>
      </w:pPr>
      <w:r w:rsidRPr="00680899">
        <w:rPr>
          <w:b/>
          <w:sz w:val="28"/>
          <w:szCs w:val="28"/>
          <w:lang w:val="x-none" w:eastAsia="x-none"/>
        </w:rPr>
        <w:t>По подразделу 0103</w:t>
      </w:r>
      <w:r w:rsidRPr="00680899">
        <w:rPr>
          <w:rFonts w:eastAsia="Calibri"/>
          <w:b/>
          <w:sz w:val="28"/>
          <w:szCs w:val="28"/>
          <w:lang w:val="x-none" w:eastAsia="x-none"/>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r w:rsidRPr="00680899">
        <w:rPr>
          <w:rFonts w:eastAsia="Calibri"/>
          <w:sz w:val="28"/>
          <w:szCs w:val="28"/>
          <w:lang w:val="x-none" w:eastAsia="x-none"/>
        </w:rPr>
        <w:t xml:space="preserve">отражены расходы на обеспечение деятельности депутатов Государственной Думы, </w:t>
      </w:r>
      <w:r w:rsidRPr="00680899">
        <w:rPr>
          <w:rFonts w:eastAsia="Calibri"/>
          <w:sz w:val="28"/>
          <w:szCs w:val="28"/>
          <w:lang w:eastAsia="x-none"/>
        </w:rPr>
        <w:t>сенаторов</w:t>
      </w:r>
      <w:r w:rsidRPr="00680899">
        <w:rPr>
          <w:rFonts w:eastAsia="Calibri"/>
          <w:sz w:val="28"/>
          <w:szCs w:val="28"/>
          <w:lang w:val="x-none" w:eastAsia="x-none"/>
        </w:rPr>
        <w:t xml:space="preserve"> </w:t>
      </w:r>
      <w:r w:rsidRPr="00680899">
        <w:rPr>
          <w:rFonts w:eastAsia="Calibri"/>
          <w:sz w:val="28"/>
          <w:szCs w:val="28"/>
          <w:lang w:eastAsia="x-none"/>
        </w:rPr>
        <w:t>Российской</w:t>
      </w:r>
      <w:r w:rsidRPr="00680899">
        <w:rPr>
          <w:rFonts w:eastAsia="Calibri"/>
          <w:sz w:val="28"/>
          <w:szCs w:val="28"/>
          <w:lang w:val="x-none" w:eastAsia="x-none"/>
        </w:rPr>
        <w:t xml:space="preserve"> Федерации и их помощников, а также расходы на обеспечение деятельности Ивановской областной Думы и представительных органов местного самоуправления Ивановской области. </w:t>
      </w:r>
    </w:p>
    <w:p w14:paraId="67E668B1"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 xml:space="preserve">Исполнение расходов по данному подразделу составило </w:t>
      </w:r>
      <w:r w:rsidRPr="00680899">
        <w:rPr>
          <w:sz w:val="28"/>
          <w:szCs w:val="28"/>
          <w:lang w:eastAsia="x-none"/>
        </w:rPr>
        <w:t>273 597,8</w:t>
      </w:r>
      <w:r w:rsidRPr="00680899">
        <w:rPr>
          <w:sz w:val="28"/>
          <w:szCs w:val="28"/>
          <w:lang w:val="x-none" w:eastAsia="x-none"/>
        </w:rPr>
        <w:t xml:space="preserve"> тыс. руб. или 98,3 % от утвержденных бюджетных ассигнований. </w:t>
      </w:r>
    </w:p>
    <w:p w14:paraId="0D4B310F" w14:textId="77777777" w:rsidR="00680899" w:rsidRPr="00680899" w:rsidRDefault="00680899" w:rsidP="00680899">
      <w:pPr>
        <w:ind w:firstLine="709"/>
        <w:jc w:val="both"/>
        <w:rPr>
          <w:sz w:val="28"/>
          <w:szCs w:val="28"/>
          <w:lang w:val="x-none" w:eastAsia="x-none"/>
        </w:rPr>
      </w:pPr>
      <w:r w:rsidRPr="00680899">
        <w:rPr>
          <w:sz w:val="28"/>
          <w:szCs w:val="28"/>
          <w:lang w:eastAsia="x-none"/>
        </w:rPr>
        <w:t xml:space="preserve">Увеличение </w:t>
      </w:r>
      <w:r w:rsidRPr="00680899">
        <w:rPr>
          <w:sz w:val="28"/>
          <w:szCs w:val="28"/>
          <w:lang w:val="x-none" w:eastAsia="x-none"/>
        </w:rPr>
        <w:t xml:space="preserve">расходов за 2023 год по сравнению с 2022 годом в сумме     </w:t>
      </w:r>
      <w:r w:rsidRPr="00680899">
        <w:rPr>
          <w:sz w:val="28"/>
          <w:szCs w:val="28"/>
          <w:lang w:eastAsia="x-none"/>
        </w:rPr>
        <w:t>14 396,1</w:t>
      </w:r>
      <w:r w:rsidRPr="00680899">
        <w:rPr>
          <w:sz w:val="28"/>
          <w:szCs w:val="28"/>
          <w:lang w:val="x-none" w:eastAsia="x-none"/>
        </w:rPr>
        <w:t xml:space="preserve"> тыс. руб. (5,6 %) обусловлено индексацией заработной платы с 1 октября 202</w:t>
      </w:r>
      <w:r w:rsidRPr="00680899">
        <w:rPr>
          <w:sz w:val="28"/>
          <w:szCs w:val="28"/>
          <w:lang w:eastAsia="x-none"/>
        </w:rPr>
        <w:t>3</w:t>
      </w:r>
      <w:r w:rsidRPr="00680899">
        <w:rPr>
          <w:sz w:val="28"/>
          <w:szCs w:val="28"/>
          <w:lang w:val="x-none" w:eastAsia="x-none"/>
        </w:rPr>
        <w:t xml:space="preserve"> года на </w:t>
      </w:r>
      <w:r w:rsidRPr="00680899">
        <w:rPr>
          <w:sz w:val="28"/>
          <w:szCs w:val="28"/>
          <w:lang w:eastAsia="x-none"/>
        </w:rPr>
        <w:t>9,1</w:t>
      </w:r>
      <w:r w:rsidRPr="00680899">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 </w:t>
      </w:r>
      <w:r w:rsidRPr="00680899">
        <w:rPr>
          <w:sz w:val="28"/>
          <w:szCs w:val="28"/>
          <w:lang w:eastAsia="x-none"/>
        </w:rPr>
        <w:t xml:space="preserve">и органов местного самоуправления </w:t>
      </w:r>
      <w:r w:rsidRPr="00680899">
        <w:rPr>
          <w:sz w:val="28"/>
          <w:szCs w:val="28"/>
          <w:lang w:val="x-none" w:eastAsia="x-none"/>
        </w:rPr>
        <w:t>в связи с индексацией заработной платы с 1 октября 2022 года.</w:t>
      </w:r>
    </w:p>
    <w:p w14:paraId="18A5CF5D" w14:textId="77777777" w:rsidR="00680899" w:rsidRPr="00680899" w:rsidRDefault="00680899" w:rsidP="00680899">
      <w:pPr>
        <w:ind w:firstLine="709"/>
        <w:jc w:val="both"/>
        <w:rPr>
          <w:sz w:val="28"/>
          <w:szCs w:val="28"/>
          <w:lang w:val="x-none" w:eastAsia="x-none"/>
        </w:rPr>
      </w:pPr>
      <w:r w:rsidRPr="00680899">
        <w:rPr>
          <w:b/>
          <w:sz w:val="28"/>
          <w:szCs w:val="28"/>
          <w:lang w:val="x-none" w:eastAsia="x-none"/>
        </w:rPr>
        <w:t>По подразделу 0104 «</w:t>
      </w:r>
      <w:r w:rsidRPr="00680899">
        <w:rPr>
          <w:rFonts w:eastAsia="Calibri"/>
          <w:b/>
          <w:sz w:val="28"/>
          <w:szCs w:val="28"/>
          <w:lang w:val="x-none" w:eastAsia="x-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80899">
        <w:rPr>
          <w:rFonts w:eastAsia="Calibri"/>
          <w:sz w:val="28"/>
          <w:szCs w:val="28"/>
          <w:lang w:val="x-none" w:eastAsia="x-none"/>
        </w:rPr>
        <w:t xml:space="preserve"> отражены расходы </w:t>
      </w:r>
      <w:r w:rsidRPr="00680899">
        <w:rPr>
          <w:rFonts w:eastAsia="Calibri"/>
          <w:sz w:val="28"/>
          <w:szCs w:val="28"/>
          <w:lang w:val="x-none" w:eastAsia="x-none"/>
        </w:rPr>
        <w:lastRenderedPageBreak/>
        <w:t>на обеспечение деятельности Правительства Ивановкой области и местных администраций.</w:t>
      </w:r>
      <w:r w:rsidRPr="00680899">
        <w:rPr>
          <w:sz w:val="28"/>
          <w:szCs w:val="28"/>
          <w:lang w:val="x-none" w:eastAsia="x-none"/>
        </w:rPr>
        <w:t xml:space="preserve"> </w:t>
      </w:r>
    </w:p>
    <w:p w14:paraId="2C10DE21"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 xml:space="preserve">Исполнение расходов по данному подразделу составило </w:t>
      </w:r>
      <w:r w:rsidRPr="00680899">
        <w:rPr>
          <w:sz w:val="28"/>
          <w:szCs w:val="28"/>
          <w:lang w:eastAsia="x-none"/>
        </w:rPr>
        <w:t>1 809 436,9</w:t>
      </w:r>
      <w:r w:rsidRPr="00680899">
        <w:rPr>
          <w:sz w:val="28"/>
          <w:szCs w:val="28"/>
          <w:lang w:val="x-none" w:eastAsia="x-none"/>
        </w:rPr>
        <w:t xml:space="preserve"> тыс. руб. или 97,4 % от утвержденных бюджетных ассигнований. </w:t>
      </w:r>
    </w:p>
    <w:p w14:paraId="1E266C6F" w14:textId="77777777" w:rsidR="00680899" w:rsidRPr="00680899" w:rsidRDefault="00680899" w:rsidP="00680899">
      <w:pPr>
        <w:ind w:firstLine="709"/>
        <w:jc w:val="both"/>
        <w:rPr>
          <w:sz w:val="28"/>
          <w:szCs w:val="28"/>
          <w:lang w:eastAsia="x-none"/>
        </w:rPr>
      </w:pPr>
      <w:r w:rsidRPr="00680899">
        <w:rPr>
          <w:sz w:val="28"/>
          <w:szCs w:val="28"/>
          <w:lang w:val="x-none" w:eastAsia="x-none"/>
        </w:rPr>
        <w:t>Увеличение расходов за 2023 год по сравнению с 2022 годом в сумме 159 618,</w:t>
      </w:r>
      <w:r w:rsidRPr="00680899">
        <w:rPr>
          <w:sz w:val="28"/>
          <w:szCs w:val="28"/>
          <w:lang w:eastAsia="x-none"/>
        </w:rPr>
        <w:t>4</w:t>
      </w:r>
      <w:r w:rsidRPr="00680899">
        <w:rPr>
          <w:sz w:val="28"/>
          <w:szCs w:val="28"/>
          <w:lang w:val="x-none" w:eastAsia="x-none"/>
        </w:rPr>
        <w:t xml:space="preserve"> тыс. руб. (9,7 %). связано с индексацией заработной платы с 1 октября 202</w:t>
      </w:r>
      <w:r w:rsidRPr="00680899">
        <w:rPr>
          <w:sz w:val="28"/>
          <w:szCs w:val="28"/>
          <w:lang w:eastAsia="x-none"/>
        </w:rPr>
        <w:t>3</w:t>
      </w:r>
      <w:r w:rsidRPr="00680899">
        <w:rPr>
          <w:sz w:val="28"/>
          <w:szCs w:val="28"/>
          <w:lang w:val="x-none" w:eastAsia="x-none"/>
        </w:rPr>
        <w:t xml:space="preserve"> года на </w:t>
      </w:r>
      <w:r w:rsidRPr="00680899">
        <w:rPr>
          <w:sz w:val="28"/>
          <w:szCs w:val="28"/>
          <w:lang w:eastAsia="x-none"/>
        </w:rPr>
        <w:t>9,1</w:t>
      </w:r>
      <w:r w:rsidRPr="00680899">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680899">
        <w:rPr>
          <w:sz w:val="28"/>
          <w:szCs w:val="28"/>
          <w:lang w:eastAsia="x-none"/>
        </w:rPr>
        <w:t>, органов местного самоуправления, государственных учреждений</w:t>
      </w:r>
      <w:r w:rsidRPr="00680899">
        <w:rPr>
          <w:sz w:val="28"/>
          <w:szCs w:val="28"/>
          <w:lang w:val="x-none" w:eastAsia="x-none"/>
        </w:rPr>
        <w:t xml:space="preserve"> в связи с индексацией заработной платы с 1 октября 202</w:t>
      </w:r>
      <w:r w:rsidRPr="00680899">
        <w:rPr>
          <w:sz w:val="28"/>
          <w:szCs w:val="28"/>
          <w:lang w:eastAsia="x-none"/>
        </w:rPr>
        <w:t>2</w:t>
      </w:r>
      <w:r w:rsidRPr="00680899">
        <w:rPr>
          <w:sz w:val="28"/>
          <w:szCs w:val="28"/>
          <w:lang w:val="x-none" w:eastAsia="x-none"/>
        </w:rPr>
        <w:t xml:space="preserve"> года</w:t>
      </w:r>
      <w:r w:rsidRPr="00680899">
        <w:rPr>
          <w:sz w:val="28"/>
          <w:szCs w:val="28"/>
          <w:lang w:eastAsia="x-none"/>
        </w:rPr>
        <w:t>, а также увеличением минимального оплаты труда.</w:t>
      </w:r>
    </w:p>
    <w:p w14:paraId="431AAD00" w14:textId="77777777" w:rsidR="00680899" w:rsidRPr="00680899" w:rsidRDefault="00680899" w:rsidP="00680899">
      <w:pPr>
        <w:overflowPunct w:val="0"/>
        <w:autoSpaceDE w:val="0"/>
        <w:autoSpaceDN w:val="0"/>
        <w:adjustRightInd w:val="0"/>
        <w:ind w:firstLine="709"/>
        <w:jc w:val="both"/>
        <w:rPr>
          <w:rFonts w:eastAsia="Calibri"/>
          <w:sz w:val="28"/>
          <w:szCs w:val="28"/>
        </w:rPr>
      </w:pPr>
      <w:r w:rsidRPr="00680899">
        <w:rPr>
          <w:b/>
          <w:sz w:val="28"/>
          <w:szCs w:val="28"/>
        </w:rPr>
        <w:t>По подразделу 0105 «Судебная система»</w:t>
      </w:r>
      <w:r w:rsidRPr="00680899">
        <w:rPr>
          <w:sz w:val="28"/>
          <w:szCs w:val="28"/>
        </w:rPr>
        <w:t xml:space="preserve">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04.07.2012 г. № 59-ОЗ «О мировых судьях»,</w:t>
      </w:r>
      <w:r w:rsidRPr="00680899">
        <w:rPr>
          <w:rFonts w:eastAsia="Calibri"/>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w:t>
      </w:r>
    </w:p>
    <w:p w14:paraId="716BA832" w14:textId="77777777" w:rsidR="00680899" w:rsidRPr="00680899" w:rsidRDefault="00680899" w:rsidP="00680899">
      <w:pPr>
        <w:overflowPunct w:val="0"/>
        <w:autoSpaceDE w:val="0"/>
        <w:autoSpaceDN w:val="0"/>
        <w:adjustRightInd w:val="0"/>
        <w:ind w:firstLine="709"/>
        <w:jc w:val="both"/>
        <w:rPr>
          <w:rFonts w:eastAsia="Calibri"/>
          <w:sz w:val="28"/>
          <w:szCs w:val="28"/>
        </w:rPr>
      </w:pPr>
      <w:r w:rsidRPr="00680899">
        <w:rPr>
          <w:sz w:val="28"/>
          <w:szCs w:val="28"/>
        </w:rPr>
        <w:t>Исполнение расходов по данному подразделу составило 143 070,4 тыс. руб. или 99,7 % от утвержденных бюджетных ассигнований.</w:t>
      </w:r>
    </w:p>
    <w:p w14:paraId="4A208624"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Увеличение расходов за 2023 год по сравнению с 2022 годом в сумме 12 222,0 тыс. руб. (9,3 %) связано с индексацией заработной платы с 01.10.2023 на 9,1 %, доведением до года расходов по фонду оплаты труда с учетом начислений работников органов государственной власти Ивановской области в связи с увеличением заработной платы сотрудников аппаратов мировых судей с 01.04.2022 в целях совершенствования оплаты труда и индексацией заработной платы с 1 октября 2022 года, а также выделением дополнительных бюджетных ассигнований в 2023 году на материально-техническое обеспечение деятельности аппаратов мировых судей Ивановской области.</w:t>
      </w:r>
    </w:p>
    <w:p w14:paraId="2AEAE7E5" w14:textId="77777777" w:rsidR="00680899" w:rsidRPr="00680899" w:rsidRDefault="00680899" w:rsidP="00680899">
      <w:pPr>
        <w:overflowPunct w:val="0"/>
        <w:autoSpaceDE w:val="0"/>
        <w:autoSpaceDN w:val="0"/>
        <w:adjustRightInd w:val="0"/>
        <w:ind w:firstLine="708"/>
        <w:jc w:val="both"/>
        <w:rPr>
          <w:rFonts w:eastAsia="Calibri"/>
          <w:sz w:val="28"/>
          <w:szCs w:val="28"/>
        </w:rPr>
      </w:pPr>
      <w:r w:rsidRPr="00680899">
        <w:rPr>
          <w:b/>
          <w:sz w:val="28"/>
          <w:szCs w:val="28"/>
        </w:rPr>
        <w:t>По подразделу 0106</w:t>
      </w:r>
      <w:r w:rsidRPr="00680899">
        <w:rPr>
          <w:rFonts w:eastAsia="Calibri"/>
          <w:b/>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Pr="00680899">
        <w:rPr>
          <w:rFonts w:eastAsia="Calibri"/>
          <w:sz w:val="28"/>
          <w:szCs w:val="28"/>
        </w:rPr>
        <w:t xml:space="preserve"> отражены расходы на выполнение функций финансовых органов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10CEF5D1"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Исполнение расходов по данному подразделу составило 442</w:t>
      </w:r>
      <w:r w:rsidRPr="00680899">
        <w:rPr>
          <w:sz w:val="28"/>
          <w:szCs w:val="28"/>
          <w:lang w:eastAsia="x-none"/>
        </w:rPr>
        <w:t xml:space="preserve"> </w:t>
      </w:r>
      <w:r w:rsidRPr="00680899">
        <w:rPr>
          <w:sz w:val="28"/>
          <w:szCs w:val="28"/>
          <w:lang w:val="x-none" w:eastAsia="x-none"/>
        </w:rPr>
        <w:t xml:space="preserve">410,9 тыс. руб. или 98,9 % от утвержденных бюджетных ассигнований. </w:t>
      </w:r>
    </w:p>
    <w:p w14:paraId="6EB8FA30" w14:textId="77777777" w:rsidR="00680899" w:rsidRPr="00680899" w:rsidRDefault="00680899" w:rsidP="00680899">
      <w:pPr>
        <w:ind w:firstLine="709"/>
        <w:jc w:val="both"/>
        <w:rPr>
          <w:sz w:val="28"/>
          <w:szCs w:val="28"/>
          <w:lang w:val="x-none" w:eastAsia="x-none"/>
        </w:rPr>
      </w:pPr>
      <w:r w:rsidRPr="00680899">
        <w:rPr>
          <w:sz w:val="28"/>
          <w:szCs w:val="28"/>
          <w:lang w:val="x-none" w:eastAsia="x-none"/>
        </w:rPr>
        <w:t>Увеличение расходов за 2023 год по сравнению с 2022 годом в сумме     55</w:t>
      </w:r>
      <w:r w:rsidRPr="00680899">
        <w:rPr>
          <w:sz w:val="28"/>
          <w:szCs w:val="28"/>
          <w:lang w:eastAsia="x-none"/>
        </w:rPr>
        <w:t> </w:t>
      </w:r>
      <w:r w:rsidRPr="00680899">
        <w:rPr>
          <w:sz w:val="28"/>
          <w:szCs w:val="28"/>
          <w:lang w:val="x-none" w:eastAsia="x-none"/>
        </w:rPr>
        <w:t>114,</w:t>
      </w:r>
      <w:r w:rsidRPr="00680899">
        <w:rPr>
          <w:sz w:val="28"/>
          <w:szCs w:val="28"/>
          <w:lang w:eastAsia="x-none"/>
        </w:rPr>
        <w:t>8</w:t>
      </w:r>
      <w:r w:rsidRPr="00680899">
        <w:rPr>
          <w:sz w:val="28"/>
          <w:szCs w:val="28"/>
          <w:lang w:val="x-none" w:eastAsia="x-none"/>
        </w:rPr>
        <w:t xml:space="preserve"> тыс. руб. (1</w:t>
      </w:r>
      <w:r w:rsidRPr="00680899">
        <w:rPr>
          <w:sz w:val="28"/>
          <w:szCs w:val="28"/>
          <w:lang w:eastAsia="x-none"/>
        </w:rPr>
        <w:t>4,2</w:t>
      </w:r>
      <w:r w:rsidRPr="00680899">
        <w:rPr>
          <w:sz w:val="28"/>
          <w:szCs w:val="28"/>
          <w:lang w:val="x-none" w:eastAsia="x-none"/>
        </w:rPr>
        <w:t xml:space="preserve"> %)</w:t>
      </w:r>
      <w:r w:rsidRPr="00680899">
        <w:rPr>
          <w:sz w:val="28"/>
          <w:szCs w:val="28"/>
          <w:lang w:eastAsia="x-none"/>
        </w:rPr>
        <w:t xml:space="preserve"> связано с</w:t>
      </w:r>
      <w:r w:rsidRPr="00680899">
        <w:rPr>
          <w:sz w:val="28"/>
          <w:szCs w:val="28"/>
          <w:lang w:val="x-none" w:eastAsia="x-none"/>
        </w:rPr>
        <w:t xml:space="preserve"> индексацией заработной платы с 1 октября 202</w:t>
      </w:r>
      <w:r w:rsidRPr="00680899">
        <w:rPr>
          <w:sz w:val="28"/>
          <w:szCs w:val="28"/>
          <w:lang w:eastAsia="x-none"/>
        </w:rPr>
        <w:t>3</w:t>
      </w:r>
      <w:r w:rsidRPr="00680899">
        <w:rPr>
          <w:sz w:val="28"/>
          <w:szCs w:val="28"/>
          <w:lang w:val="x-none" w:eastAsia="x-none"/>
        </w:rPr>
        <w:t xml:space="preserve"> года на </w:t>
      </w:r>
      <w:r w:rsidRPr="00680899">
        <w:rPr>
          <w:sz w:val="28"/>
          <w:szCs w:val="28"/>
          <w:lang w:eastAsia="x-none"/>
        </w:rPr>
        <w:t>9,1</w:t>
      </w:r>
      <w:r w:rsidRPr="00680899">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 </w:t>
      </w:r>
      <w:r w:rsidRPr="00680899">
        <w:rPr>
          <w:sz w:val="28"/>
          <w:szCs w:val="28"/>
          <w:lang w:eastAsia="x-none"/>
        </w:rPr>
        <w:t xml:space="preserve">и органов местного самоуправления </w:t>
      </w:r>
      <w:r w:rsidRPr="00680899">
        <w:rPr>
          <w:sz w:val="28"/>
          <w:szCs w:val="28"/>
          <w:lang w:val="x-none" w:eastAsia="x-none"/>
        </w:rPr>
        <w:t>в связи с индексацией заработной платы с 1 октября 2022 года</w:t>
      </w:r>
      <w:r w:rsidRPr="00680899">
        <w:rPr>
          <w:sz w:val="28"/>
          <w:szCs w:val="28"/>
          <w:lang w:eastAsia="x-none"/>
        </w:rPr>
        <w:t>,</w:t>
      </w:r>
      <w:r w:rsidRPr="00680899">
        <w:rPr>
          <w:szCs w:val="20"/>
          <w:lang w:val="x-none" w:eastAsia="x-none"/>
        </w:rPr>
        <w:t xml:space="preserve"> </w:t>
      </w:r>
      <w:r w:rsidRPr="00680899">
        <w:rPr>
          <w:sz w:val="28"/>
          <w:szCs w:val="28"/>
          <w:lang w:val="x-none" w:eastAsia="x-none"/>
        </w:rPr>
        <w:t>а также созданием контрольно-счетных органов муниципальных образований в целях выполнения требований</w:t>
      </w:r>
      <w:r w:rsidRPr="00680899">
        <w:rPr>
          <w:rFonts w:eastAsia="Calibri"/>
          <w:sz w:val="28"/>
          <w:szCs w:val="28"/>
          <w:lang w:val="x-none" w:eastAsia="x-none"/>
        </w:rPr>
        <w:t xml:space="preserve"> Федерального закона от 07.02.2011 </w:t>
      </w:r>
      <w:r w:rsidRPr="00680899">
        <w:rPr>
          <w:rFonts w:eastAsia="Calibri"/>
          <w:sz w:val="28"/>
          <w:szCs w:val="28"/>
          <w:lang w:eastAsia="x-none"/>
        </w:rPr>
        <w:t>№</w:t>
      </w:r>
      <w:r w:rsidRPr="00680899">
        <w:rPr>
          <w:rFonts w:eastAsia="Calibri"/>
          <w:sz w:val="28"/>
          <w:szCs w:val="28"/>
          <w:lang w:val="x-none" w:eastAsia="x-none"/>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01.07.2021 № 255-ФЗ).</w:t>
      </w:r>
    </w:p>
    <w:p w14:paraId="4962E42B" w14:textId="77777777" w:rsidR="00680899" w:rsidRPr="00680899" w:rsidRDefault="00680899" w:rsidP="00680899">
      <w:pPr>
        <w:overflowPunct w:val="0"/>
        <w:autoSpaceDE w:val="0"/>
        <w:autoSpaceDN w:val="0"/>
        <w:adjustRightInd w:val="0"/>
        <w:ind w:firstLine="709"/>
        <w:jc w:val="both"/>
        <w:rPr>
          <w:sz w:val="28"/>
          <w:szCs w:val="28"/>
        </w:rPr>
      </w:pPr>
      <w:r w:rsidRPr="00680899">
        <w:rPr>
          <w:b/>
          <w:sz w:val="28"/>
          <w:szCs w:val="28"/>
        </w:rPr>
        <w:lastRenderedPageBreak/>
        <w:t>По подразделу 0107 «</w:t>
      </w:r>
      <w:r w:rsidRPr="00680899">
        <w:rPr>
          <w:rFonts w:eastAsia="Calibri"/>
          <w:b/>
          <w:sz w:val="28"/>
          <w:szCs w:val="28"/>
        </w:rPr>
        <w:t>Обеспечение проведения выборов и референдумов»</w:t>
      </w:r>
      <w:r w:rsidRPr="00680899">
        <w:rPr>
          <w:rFonts w:eastAsia="Calibri"/>
          <w:sz w:val="28"/>
          <w:szCs w:val="28"/>
        </w:rPr>
        <w:t xml:space="preserve"> </w:t>
      </w:r>
      <w:r w:rsidRPr="00680899">
        <w:rPr>
          <w:sz w:val="28"/>
          <w:szCs w:val="28"/>
        </w:rPr>
        <w:t xml:space="preserve">на содержание избирательной комиссии Ивановской области и Территориальной избирательной комиссии города Иваново. </w:t>
      </w:r>
    </w:p>
    <w:p w14:paraId="71D832A4" w14:textId="77777777" w:rsidR="00680899" w:rsidRPr="00680899" w:rsidRDefault="00680899" w:rsidP="00680899">
      <w:pPr>
        <w:overflowPunct w:val="0"/>
        <w:autoSpaceDE w:val="0"/>
        <w:autoSpaceDN w:val="0"/>
        <w:adjustRightInd w:val="0"/>
        <w:ind w:firstLine="709"/>
        <w:jc w:val="both"/>
        <w:rPr>
          <w:sz w:val="28"/>
          <w:szCs w:val="28"/>
        </w:rPr>
      </w:pPr>
      <w:r w:rsidRPr="00680899">
        <w:rPr>
          <w:sz w:val="28"/>
          <w:szCs w:val="28"/>
        </w:rPr>
        <w:t xml:space="preserve">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0E1BA26F" w14:textId="77777777" w:rsidR="00680899" w:rsidRPr="00680899" w:rsidRDefault="00680899" w:rsidP="00680899">
      <w:pPr>
        <w:overflowPunct w:val="0"/>
        <w:autoSpaceDE w:val="0"/>
        <w:autoSpaceDN w:val="0"/>
        <w:adjustRightInd w:val="0"/>
        <w:ind w:firstLine="709"/>
        <w:jc w:val="both"/>
        <w:rPr>
          <w:sz w:val="28"/>
          <w:szCs w:val="28"/>
        </w:rPr>
      </w:pPr>
      <w:r w:rsidRPr="00680899">
        <w:rPr>
          <w:sz w:val="28"/>
          <w:szCs w:val="28"/>
        </w:rPr>
        <w:t xml:space="preserve">Исполнение расходов по данному подразделу составило 189 824,3 тыс. руб. или 99,9 % от утвержденных бюджетных ассигнований. </w:t>
      </w:r>
    </w:p>
    <w:p w14:paraId="553342AE" w14:textId="77777777" w:rsidR="00680899" w:rsidRPr="00680899" w:rsidRDefault="00680899" w:rsidP="00680899">
      <w:pPr>
        <w:ind w:firstLine="709"/>
        <w:jc w:val="both"/>
        <w:rPr>
          <w:sz w:val="28"/>
          <w:szCs w:val="28"/>
          <w:lang w:eastAsia="x-none"/>
        </w:rPr>
      </w:pPr>
      <w:r w:rsidRPr="00680899">
        <w:rPr>
          <w:sz w:val="28"/>
          <w:szCs w:val="28"/>
          <w:lang w:val="x-none" w:eastAsia="x-none"/>
        </w:rPr>
        <w:t xml:space="preserve">Увеличение расходов по сравнению с 2022 годом в сумме </w:t>
      </w:r>
      <w:r w:rsidRPr="00680899">
        <w:rPr>
          <w:sz w:val="28"/>
          <w:szCs w:val="28"/>
          <w:lang w:eastAsia="x-none"/>
        </w:rPr>
        <w:t>152 017,8</w:t>
      </w:r>
      <w:r w:rsidRPr="00680899">
        <w:rPr>
          <w:sz w:val="28"/>
          <w:szCs w:val="28"/>
          <w:lang w:val="x-none" w:eastAsia="x-none"/>
        </w:rPr>
        <w:t xml:space="preserve"> тыс. руб. связано с</w:t>
      </w:r>
      <w:r w:rsidRPr="00680899">
        <w:rPr>
          <w:sz w:val="28"/>
          <w:szCs w:val="28"/>
          <w:lang w:eastAsia="x-none"/>
        </w:rPr>
        <w:t>:</w:t>
      </w:r>
    </w:p>
    <w:p w14:paraId="2A91FC8E" w14:textId="77777777" w:rsidR="00680899" w:rsidRPr="00680899" w:rsidRDefault="00680899" w:rsidP="00680899">
      <w:pPr>
        <w:ind w:firstLine="709"/>
        <w:jc w:val="both"/>
        <w:rPr>
          <w:sz w:val="28"/>
          <w:szCs w:val="28"/>
          <w:lang w:eastAsia="x-none"/>
        </w:rPr>
      </w:pPr>
      <w:r w:rsidRPr="00680899">
        <w:rPr>
          <w:sz w:val="28"/>
          <w:szCs w:val="28"/>
          <w:lang w:eastAsia="x-none"/>
        </w:rPr>
        <w:t>- проведением</w:t>
      </w:r>
      <w:r w:rsidRPr="00680899">
        <w:rPr>
          <w:sz w:val="28"/>
          <w:szCs w:val="28"/>
          <w:lang w:val="x-none" w:eastAsia="x-none"/>
        </w:rPr>
        <w:t xml:space="preserve"> </w:t>
      </w:r>
      <w:r w:rsidRPr="00680899">
        <w:rPr>
          <w:sz w:val="28"/>
          <w:szCs w:val="28"/>
          <w:lang w:eastAsia="x-none"/>
        </w:rPr>
        <w:t>в сентябре 2023 года выборов Губернатора Ивановской области и выборов в законодательный орган государственной власти Ивановской области;</w:t>
      </w:r>
    </w:p>
    <w:p w14:paraId="3D92AA47" w14:textId="77777777" w:rsidR="00680899" w:rsidRPr="00680899" w:rsidRDefault="00680899" w:rsidP="00680899">
      <w:pPr>
        <w:ind w:firstLine="709"/>
        <w:jc w:val="both"/>
        <w:rPr>
          <w:sz w:val="28"/>
          <w:szCs w:val="28"/>
          <w:lang w:eastAsia="x-none"/>
        </w:rPr>
      </w:pPr>
      <w:r w:rsidRPr="00680899">
        <w:rPr>
          <w:sz w:val="28"/>
          <w:szCs w:val="28"/>
          <w:lang w:eastAsia="x-none"/>
        </w:rPr>
        <w:t xml:space="preserve">- доведением до года расходов, связанных с </w:t>
      </w:r>
      <w:r w:rsidRPr="00680899">
        <w:rPr>
          <w:sz w:val="28"/>
          <w:szCs w:val="28"/>
          <w:lang w:val="x-none" w:eastAsia="x-none"/>
        </w:rPr>
        <w:t>созданием с 01.09.2022 Территориальной избирательной комиссии города Иваново в целях выполнения требований Федерального закона от 12.06.2002 № 67-ФЗ «Об основных гарантиях избирательных прав и прав на участие в референдуме граждан Российской Федерации» (в редакции от 14.03.2022 № 60-ФЗ)</w:t>
      </w:r>
      <w:r w:rsidRPr="00680899">
        <w:rPr>
          <w:sz w:val="28"/>
          <w:szCs w:val="28"/>
          <w:lang w:eastAsia="x-none"/>
        </w:rPr>
        <w:t xml:space="preserve">, </w:t>
      </w:r>
      <w:r w:rsidRPr="00680899">
        <w:rPr>
          <w:sz w:val="28"/>
          <w:szCs w:val="28"/>
          <w:lang w:val="x-none" w:eastAsia="x-none"/>
        </w:rPr>
        <w:t>предусматривающего упразднение муниципальных избирательных комиссий  и передачей полномочий по организации и проведению выборов на территории муниципальных образований территориальным избирательным комиссиям</w:t>
      </w:r>
      <w:r w:rsidRPr="00680899">
        <w:rPr>
          <w:sz w:val="28"/>
          <w:szCs w:val="28"/>
          <w:lang w:eastAsia="x-none"/>
        </w:rPr>
        <w:t>;</w:t>
      </w:r>
    </w:p>
    <w:p w14:paraId="3E9B45B4" w14:textId="77777777" w:rsidR="00680899" w:rsidRPr="00680899" w:rsidRDefault="00680899" w:rsidP="00680899">
      <w:pPr>
        <w:ind w:firstLine="709"/>
        <w:jc w:val="both"/>
        <w:rPr>
          <w:sz w:val="28"/>
          <w:szCs w:val="28"/>
          <w:lang w:eastAsia="x-none"/>
        </w:rPr>
      </w:pPr>
      <w:r w:rsidRPr="00680899">
        <w:rPr>
          <w:sz w:val="28"/>
          <w:szCs w:val="28"/>
          <w:lang w:eastAsia="x-none"/>
        </w:rPr>
        <w:t xml:space="preserve">  - </w:t>
      </w:r>
      <w:r w:rsidRPr="00680899">
        <w:rPr>
          <w:sz w:val="28"/>
          <w:szCs w:val="28"/>
          <w:lang w:val="x-none" w:eastAsia="x-none"/>
        </w:rPr>
        <w:t>индексацией заработной платы с 1 октября 2023 года</w:t>
      </w:r>
      <w:r w:rsidRPr="00680899">
        <w:rPr>
          <w:sz w:val="28"/>
          <w:szCs w:val="28"/>
          <w:lang w:eastAsia="x-none"/>
        </w:rPr>
        <w:t xml:space="preserve"> на</w:t>
      </w:r>
      <w:r w:rsidRPr="00680899">
        <w:rPr>
          <w:sz w:val="28"/>
          <w:szCs w:val="28"/>
          <w:lang w:val="x-none" w:eastAsia="x-none"/>
        </w:rPr>
        <w:t xml:space="preserve"> 9,1</w:t>
      </w:r>
      <w:r w:rsidRPr="00680899">
        <w:rPr>
          <w:sz w:val="28"/>
          <w:szCs w:val="28"/>
          <w:lang w:eastAsia="x-none"/>
        </w:rPr>
        <w:t xml:space="preserve">%, а также </w:t>
      </w:r>
      <w:r w:rsidRPr="00680899">
        <w:rPr>
          <w:sz w:val="28"/>
          <w:szCs w:val="28"/>
          <w:lang w:val="x-none" w:eastAsia="x-none"/>
        </w:rPr>
        <w:t>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w:t>
      </w:r>
      <w:r w:rsidRPr="00680899">
        <w:rPr>
          <w:sz w:val="28"/>
          <w:szCs w:val="28"/>
          <w:lang w:eastAsia="x-none"/>
        </w:rPr>
        <w:t>2</w:t>
      </w:r>
      <w:r w:rsidRPr="00680899">
        <w:rPr>
          <w:sz w:val="28"/>
          <w:szCs w:val="28"/>
          <w:lang w:val="x-none" w:eastAsia="x-none"/>
        </w:rPr>
        <w:t xml:space="preserve"> года.</w:t>
      </w:r>
      <w:r w:rsidRPr="00680899">
        <w:rPr>
          <w:szCs w:val="20"/>
          <w:lang w:val="x-none" w:eastAsia="x-none"/>
        </w:rPr>
        <w:t xml:space="preserve"> </w:t>
      </w:r>
    </w:p>
    <w:p w14:paraId="20374888" w14:textId="60401277" w:rsidR="009641D1" w:rsidRPr="009641D1" w:rsidRDefault="009641D1" w:rsidP="009641D1">
      <w:pPr>
        <w:ind w:firstLine="709"/>
        <w:jc w:val="both"/>
        <w:rPr>
          <w:sz w:val="28"/>
          <w:szCs w:val="28"/>
          <w:lang w:val="x-none" w:eastAsia="x-none"/>
        </w:rPr>
      </w:pPr>
      <w:r w:rsidRPr="009641D1">
        <w:rPr>
          <w:b/>
          <w:sz w:val="28"/>
          <w:szCs w:val="28"/>
          <w:lang w:val="x-none" w:eastAsia="x-none"/>
        </w:rPr>
        <w:t>По подразделу 0113 «Другие общегосударственные вопросы»</w:t>
      </w:r>
      <w:r w:rsidRPr="009641D1">
        <w:rPr>
          <w:sz w:val="28"/>
          <w:szCs w:val="28"/>
          <w:lang w:val="x-none" w:eastAsia="x-none"/>
        </w:rPr>
        <w:t xml:space="preserve">. Исполнение расходов составило </w:t>
      </w:r>
      <w:r w:rsidRPr="009641D1">
        <w:rPr>
          <w:sz w:val="28"/>
          <w:szCs w:val="28"/>
          <w:lang w:eastAsia="x-none"/>
        </w:rPr>
        <w:t>2 267 378,6</w:t>
      </w:r>
      <w:r w:rsidRPr="009641D1">
        <w:rPr>
          <w:sz w:val="28"/>
          <w:szCs w:val="28"/>
          <w:lang w:val="x-none" w:eastAsia="x-none"/>
        </w:rPr>
        <w:t xml:space="preserve"> тыс. руб. или </w:t>
      </w:r>
      <w:r w:rsidRPr="009641D1">
        <w:rPr>
          <w:sz w:val="28"/>
          <w:szCs w:val="28"/>
          <w:lang w:eastAsia="x-none"/>
        </w:rPr>
        <w:t>80,1</w:t>
      </w:r>
      <w:r w:rsidRPr="009641D1">
        <w:rPr>
          <w:sz w:val="28"/>
          <w:szCs w:val="28"/>
          <w:lang w:val="x-none" w:eastAsia="x-none"/>
        </w:rPr>
        <w:t xml:space="preserve"> % от утвержденных бюджетных ассигнова</w:t>
      </w:r>
      <w:r w:rsidR="00DA757D">
        <w:rPr>
          <w:sz w:val="28"/>
          <w:szCs w:val="28"/>
          <w:lang w:val="x-none" w:eastAsia="x-none"/>
        </w:rPr>
        <w:t>ний. Увеличение расходов за 202</w:t>
      </w:r>
      <w:r w:rsidR="00DA757D">
        <w:rPr>
          <w:sz w:val="28"/>
          <w:szCs w:val="28"/>
          <w:lang w:eastAsia="x-none"/>
        </w:rPr>
        <w:t>3</w:t>
      </w:r>
      <w:r w:rsidR="00DA757D">
        <w:rPr>
          <w:sz w:val="28"/>
          <w:szCs w:val="28"/>
          <w:lang w:val="x-none" w:eastAsia="x-none"/>
        </w:rPr>
        <w:t xml:space="preserve"> год по сравнению с 2022</w:t>
      </w:r>
      <w:r w:rsidRPr="009641D1">
        <w:rPr>
          <w:sz w:val="28"/>
          <w:szCs w:val="28"/>
          <w:lang w:val="x-none" w:eastAsia="x-none"/>
        </w:rPr>
        <w:t xml:space="preserve"> годом составило </w:t>
      </w:r>
      <w:r w:rsidRPr="009641D1">
        <w:rPr>
          <w:sz w:val="28"/>
          <w:szCs w:val="28"/>
          <w:lang w:eastAsia="x-none"/>
        </w:rPr>
        <w:t>273 879,2</w:t>
      </w:r>
      <w:r w:rsidRPr="009641D1">
        <w:rPr>
          <w:sz w:val="28"/>
          <w:szCs w:val="28"/>
          <w:lang w:val="x-none" w:eastAsia="x-none"/>
        </w:rPr>
        <w:t xml:space="preserve"> тыс. руб. или (13,7 %).</w:t>
      </w:r>
    </w:p>
    <w:p w14:paraId="03E63B3D" w14:textId="77777777" w:rsidR="009641D1" w:rsidRPr="009641D1" w:rsidRDefault="009641D1" w:rsidP="009641D1">
      <w:pPr>
        <w:ind w:firstLine="709"/>
        <w:jc w:val="both"/>
        <w:rPr>
          <w:sz w:val="28"/>
          <w:szCs w:val="28"/>
          <w:lang w:eastAsia="x-none"/>
        </w:rPr>
      </w:pPr>
      <w:r w:rsidRPr="009641D1">
        <w:rPr>
          <w:sz w:val="28"/>
          <w:szCs w:val="28"/>
          <w:lang w:eastAsia="x-none"/>
        </w:rPr>
        <w:t xml:space="preserve">На изменение расходов повлияло отнесение </w:t>
      </w:r>
      <w:r w:rsidRPr="009641D1">
        <w:rPr>
          <w:sz w:val="28"/>
          <w:szCs w:val="28"/>
          <w:lang w:val="x-none" w:eastAsia="x-none"/>
        </w:rPr>
        <w:t>расходов на обеспечение деятельности органа государственной власти, осуществляющего руководство и управление в сфере информатизации</w:t>
      </w:r>
      <w:r w:rsidRPr="009641D1">
        <w:rPr>
          <w:sz w:val="28"/>
          <w:szCs w:val="28"/>
          <w:lang w:eastAsia="x-none"/>
        </w:rPr>
        <w:t>, связи и развития информационного общества</w:t>
      </w:r>
      <w:r w:rsidRPr="009641D1">
        <w:rPr>
          <w:sz w:val="28"/>
          <w:szCs w:val="28"/>
          <w:lang w:val="x-none" w:eastAsia="x-none"/>
        </w:rPr>
        <w:t>, а также</w:t>
      </w:r>
      <w:r w:rsidRPr="009641D1">
        <w:rPr>
          <w:sz w:val="28"/>
          <w:szCs w:val="28"/>
          <w:lang w:eastAsia="x-none"/>
        </w:rPr>
        <w:t xml:space="preserve"> реализацию</w:t>
      </w:r>
      <w:r w:rsidRPr="009641D1">
        <w:rPr>
          <w:sz w:val="28"/>
          <w:szCs w:val="28"/>
          <w:lang w:val="x-none" w:eastAsia="x-none"/>
        </w:rPr>
        <w:t xml:space="preserve"> </w:t>
      </w:r>
      <w:r w:rsidRPr="009641D1">
        <w:rPr>
          <w:sz w:val="28"/>
          <w:szCs w:val="28"/>
          <w:lang w:eastAsia="x-none"/>
        </w:rPr>
        <w:t>мероприятий по</w:t>
      </w:r>
      <w:r w:rsidRPr="009641D1">
        <w:rPr>
          <w:sz w:val="28"/>
          <w:szCs w:val="28"/>
          <w:lang w:val="x-none" w:eastAsia="x-none"/>
        </w:rPr>
        <w:t xml:space="preserve"> поддержке (развитию) связи и информационных технологий,</w:t>
      </w:r>
      <w:r w:rsidRPr="009641D1">
        <w:rPr>
          <w:sz w:val="28"/>
          <w:szCs w:val="28"/>
          <w:lang w:eastAsia="x-none"/>
        </w:rPr>
        <w:t xml:space="preserve"> начиная с 2023 года, на раздел 0410, которые в 2022 году отражены по разделу 0113.</w:t>
      </w:r>
    </w:p>
    <w:p w14:paraId="327B3E9F"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По данному разделу отражены расходы:</w:t>
      </w:r>
    </w:p>
    <w:p w14:paraId="3D1E1ABA"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11 093,82 тыс. руб. или 100,0 % от плановых назначений. Увеличение расходов за 2023 год по сравнению с 2022 годом в связано с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минимального размера оплаты труда; </w:t>
      </w:r>
    </w:p>
    <w:p w14:paraId="46F4178E"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 xml:space="preserve">- на обеспечение деятельности Общественной палаты Ивановской области в общей сумме 4 722,12 тыс. руб., что составило 94,1 % от утвержденных бюджетных </w:t>
      </w:r>
      <w:r w:rsidRPr="009641D1">
        <w:rPr>
          <w:sz w:val="28"/>
          <w:szCs w:val="28"/>
        </w:rPr>
        <w:lastRenderedPageBreak/>
        <w:t>ассигнований.</w:t>
      </w:r>
      <w:r w:rsidRPr="009641D1">
        <w:rPr>
          <w:sz w:val="20"/>
          <w:szCs w:val="20"/>
        </w:rPr>
        <w:t xml:space="preserve"> </w:t>
      </w:r>
      <w:r w:rsidRPr="009641D1">
        <w:rPr>
          <w:sz w:val="28"/>
          <w:szCs w:val="28"/>
        </w:rPr>
        <w:t>Увеличение расходов за 2023 год по сравнению с 2022 годом в связано с индексацией заработной платы работников государственных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минимального размера оплаты труда.</w:t>
      </w:r>
    </w:p>
    <w:p w14:paraId="1D386F17"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 xml:space="preserve"> - на изготовление и размещение социальной рекламы 100,0 % от плановых назначений;</w:t>
      </w:r>
    </w:p>
    <w:p w14:paraId="190A8A4B" w14:textId="77777777" w:rsidR="009641D1" w:rsidRPr="009641D1" w:rsidRDefault="009641D1" w:rsidP="009641D1">
      <w:pPr>
        <w:overflowPunct w:val="0"/>
        <w:autoSpaceDE w:val="0"/>
        <w:autoSpaceDN w:val="0"/>
        <w:adjustRightInd w:val="0"/>
        <w:ind w:firstLine="708"/>
        <w:jc w:val="both"/>
        <w:rPr>
          <w:sz w:val="28"/>
          <w:szCs w:val="28"/>
        </w:rPr>
      </w:pPr>
      <w:r w:rsidRPr="009641D1">
        <w:rPr>
          <w:sz w:val="28"/>
          <w:szCs w:val="28"/>
        </w:rPr>
        <w:t>- на предоставление субсидии бюджетному учреждению Ивановской области «Центр кадастровой оценки» в сумме 29 422,5 тыс. руб. (100,0 % от утвержденных бюджетных ассигнований). Увеличение расходов за 2023 год по сравнению с 2022 годом составило 2 893,1 тыс. руб. в связи с увеличением объема государственного задания, выполняемого работниками учреждения в 2023 году, и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p>
    <w:p w14:paraId="446816EB"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13 301,4 тыс. руб. (100,0 % от утвержденных бюджетных ассигнований). Увеличение расходов за 2023 год по сравнению с 2022 годом составило 369,0 тыс. руб. в связи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p>
    <w:p w14:paraId="68440DA2" w14:textId="77777777" w:rsidR="009641D1" w:rsidRPr="009641D1" w:rsidRDefault="009641D1" w:rsidP="009641D1">
      <w:pPr>
        <w:overflowPunct w:val="0"/>
        <w:autoSpaceDE w:val="0"/>
        <w:autoSpaceDN w:val="0"/>
        <w:adjustRightInd w:val="0"/>
        <w:ind w:firstLine="709"/>
        <w:jc w:val="both"/>
        <w:rPr>
          <w:sz w:val="28"/>
          <w:szCs w:val="28"/>
        </w:rPr>
      </w:pPr>
      <w:r w:rsidRPr="009641D1">
        <w:rPr>
          <w:sz w:val="28"/>
          <w:szCs w:val="28"/>
        </w:rPr>
        <w:t xml:space="preserve">- на предоставление субсидии </w:t>
      </w:r>
      <w:r w:rsidRPr="009641D1">
        <w:rPr>
          <w:rFonts w:eastAsia="Calibri"/>
          <w:sz w:val="28"/>
          <w:szCs w:val="28"/>
        </w:rPr>
        <w:t>автономному государственному учреждению Ивановской области «Управление государственной экспертизы Ивановской области»</w:t>
      </w:r>
      <w:r w:rsidRPr="009641D1">
        <w:rPr>
          <w:sz w:val="28"/>
          <w:szCs w:val="28"/>
        </w:rPr>
        <w:t xml:space="preserve"> в сумме 9 103,8 тыс. руб. (100,0 % от утвержденных бюджетных ассигнований) Увеличение расходов за 2023 год по сравнению с 2022 годом составило 142,7 тыс. руб. в связи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w:t>
      </w:r>
    </w:p>
    <w:p w14:paraId="15CBFF02" w14:textId="77777777" w:rsidR="009641D1" w:rsidRDefault="009641D1" w:rsidP="009641D1">
      <w:pPr>
        <w:ind w:firstLine="709"/>
        <w:jc w:val="both"/>
        <w:rPr>
          <w:sz w:val="28"/>
          <w:szCs w:val="28"/>
          <w:lang w:val="x-none" w:eastAsia="x-none"/>
        </w:rPr>
      </w:pPr>
      <w:r w:rsidRPr="009641D1">
        <w:rPr>
          <w:sz w:val="28"/>
          <w:szCs w:val="28"/>
          <w:lang w:val="x-none" w:eastAsia="x-none"/>
        </w:rPr>
        <w:t>Кроме того, по данному подразделу отражены расходы на содержание органов государственной власти, органов местного самоуправления, а также государственных и муниципальных учреждений по обеспечению хозяйственного обслуживания, многофункциональных центров предоставления государственных и муниципальных услуг, архивных и прочих учреждений.</w:t>
      </w:r>
    </w:p>
    <w:p w14:paraId="257C31F8" w14:textId="77777777" w:rsidR="0055662B" w:rsidRPr="0055662B" w:rsidRDefault="0055662B" w:rsidP="0055662B">
      <w:pPr>
        <w:ind w:firstLine="709"/>
        <w:jc w:val="both"/>
        <w:rPr>
          <w:sz w:val="28"/>
          <w:szCs w:val="28"/>
          <w:lang w:eastAsia="x-none"/>
        </w:rPr>
      </w:pPr>
      <w:r w:rsidRPr="0055662B">
        <w:rPr>
          <w:sz w:val="28"/>
          <w:szCs w:val="28"/>
          <w:lang w:eastAsia="x-none"/>
        </w:rPr>
        <w:t xml:space="preserve">Неисполнение расходов в полном объеме в 2023 году связано с неисполнением расходов: </w:t>
      </w:r>
    </w:p>
    <w:p w14:paraId="2895B669" w14:textId="77777777" w:rsidR="0055662B" w:rsidRPr="0055662B" w:rsidRDefault="0055662B" w:rsidP="0055662B">
      <w:pPr>
        <w:ind w:firstLine="709"/>
        <w:jc w:val="both"/>
        <w:rPr>
          <w:sz w:val="28"/>
          <w:szCs w:val="28"/>
          <w:lang w:eastAsia="x-none"/>
        </w:rPr>
      </w:pPr>
      <w:r w:rsidRPr="0055662B">
        <w:rPr>
          <w:sz w:val="28"/>
          <w:szCs w:val="28"/>
          <w:lang w:eastAsia="x-none"/>
        </w:rPr>
        <w:t>1) в рамках ведомственного проекта «Управление и распоряжение имуществом Ивановской области и земельными ресурсами» на изъятие в соответствии с Земельным кодексом Российской Федерации, Гражданским кодексом Российской Федерации земельных участков и (или) расположенных на них объектов недвижимого имущества для государственных нужд Ивановской области на основании решений, принимаемых Правительством Ивановской области,  направлено 111 745 628,00 руб. (0,03 % от назначений) в связи с отсутствием судебного решения о выкупной стоимости объектов;</w:t>
      </w:r>
    </w:p>
    <w:p w14:paraId="1283A048" w14:textId="77777777" w:rsidR="0055662B" w:rsidRPr="0055662B" w:rsidRDefault="0055662B" w:rsidP="0055662B">
      <w:pPr>
        <w:ind w:firstLine="709"/>
        <w:jc w:val="both"/>
        <w:rPr>
          <w:sz w:val="28"/>
          <w:szCs w:val="28"/>
          <w:lang w:eastAsia="x-none"/>
        </w:rPr>
      </w:pPr>
      <w:r w:rsidRPr="0055662B">
        <w:rPr>
          <w:sz w:val="28"/>
          <w:szCs w:val="28"/>
          <w:lang w:eastAsia="x-none"/>
        </w:rPr>
        <w:lastRenderedPageBreak/>
        <w:t>2) в рамках ведомственного проекта «Развитие градостроительной деятельности на территории Ивановской области»:</w:t>
      </w:r>
    </w:p>
    <w:p w14:paraId="5EA89E3B" w14:textId="77777777" w:rsidR="0055662B" w:rsidRPr="0055662B" w:rsidRDefault="0055662B" w:rsidP="0055662B">
      <w:pPr>
        <w:ind w:firstLine="709"/>
        <w:jc w:val="both"/>
        <w:rPr>
          <w:sz w:val="28"/>
          <w:szCs w:val="28"/>
          <w:lang w:eastAsia="x-none"/>
        </w:rPr>
      </w:pPr>
      <w:r w:rsidRPr="0055662B">
        <w:rPr>
          <w:sz w:val="28"/>
          <w:szCs w:val="28"/>
          <w:lang w:eastAsia="x-none"/>
        </w:rPr>
        <w:t>- на предоставление 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направлено                 45 376 519,8 руб. (67,92 % от назначений) в связи с экономией в результате проведения конкурсных процедур;</w:t>
      </w:r>
    </w:p>
    <w:p w14:paraId="79574EEF" w14:textId="345FE095" w:rsidR="0055662B" w:rsidRPr="0055662B" w:rsidRDefault="0055662B" w:rsidP="0055662B">
      <w:pPr>
        <w:ind w:firstLine="709"/>
        <w:jc w:val="both"/>
        <w:rPr>
          <w:sz w:val="28"/>
          <w:szCs w:val="28"/>
          <w:lang w:eastAsia="x-none"/>
        </w:rPr>
      </w:pPr>
      <w:r w:rsidRPr="0055662B">
        <w:rPr>
          <w:sz w:val="28"/>
          <w:szCs w:val="28"/>
          <w:lang w:eastAsia="x-none"/>
        </w:rPr>
        <w:t xml:space="preserve">- на предоставление субсидии бюджетам муниципальных образований Ивановской области на подготовку документации по планировке территории направлено 656 850,24 руб.  (65,69 % от назначений) в связи с экономией в результате проведения конкурсных процедур. </w:t>
      </w:r>
    </w:p>
    <w:p w14:paraId="6F86DA3C" w14:textId="7C249F7D" w:rsidR="00DD4029" w:rsidRPr="00E27DFD" w:rsidRDefault="00DD4029" w:rsidP="000E6F2F">
      <w:pPr>
        <w:ind w:firstLine="709"/>
        <w:jc w:val="both"/>
        <w:rPr>
          <w:b/>
          <w:sz w:val="28"/>
          <w:szCs w:val="28"/>
          <w:highlight w:val="yellow"/>
        </w:rPr>
      </w:pPr>
    </w:p>
    <w:p w14:paraId="236F1A59" w14:textId="3853FA27" w:rsidR="00DD4029" w:rsidRPr="00917BD9" w:rsidRDefault="00DD4029" w:rsidP="00DD4029">
      <w:pPr>
        <w:pStyle w:val="ConsPlusNonformat"/>
        <w:widowControl/>
        <w:jc w:val="center"/>
        <w:rPr>
          <w:rFonts w:ascii="Times New Roman" w:hAnsi="Times New Roman" w:cs="Times New Roman"/>
          <w:b/>
          <w:sz w:val="28"/>
          <w:szCs w:val="28"/>
        </w:rPr>
      </w:pPr>
      <w:r w:rsidRPr="00917BD9">
        <w:rPr>
          <w:rFonts w:ascii="Times New Roman" w:hAnsi="Times New Roman" w:cs="Times New Roman"/>
          <w:b/>
          <w:sz w:val="28"/>
          <w:szCs w:val="28"/>
        </w:rPr>
        <w:t>Раздел 0200 «Национальная оборона»</w:t>
      </w:r>
    </w:p>
    <w:p w14:paraId="22562D60" w14:textId="77777777" w:rsidR="009B68A7" w:rsidRPr="00917BD9" w:rsidRDefault="009B68A7" w:rsidP="00DD4029">
      <w:pPr>
        <w:pStyle w:val="ConsPlusNonformat"/>
        <w:widowControl/>
        <w:jc w:val="center"/>
        <w:rPr>
          <w:rFonts w:ascii="Times New Roman" w:hAnsi="Times New Roman" w:cs="Times New Roman"/>
          <w:b/>
          <w:sz w:val="28"/>
          <w:szCs w:val="28"/>
        </w:rPr>
      </w:pPr>
    </w:p>
    <w:p w14:paraId="141DF237" w14:textId="77777777" w:rsidR="00917BD9" w:rsidRPr="00917BD9" w:rsidRDefault="00917BD9" w:rsidP="00917BD9">
      <w:pPr>
        <w:ind w:firstLine="709"/>
        <w:jc w:val="both"/>
        <w:rPr>
          <w:sz w:val="28"/>
          <w:szCs w:val="28"/>
          <w:lang w:val="x-none" w:eastAsia="x-none"/>
        </w:rPr>
      </w:pPr>
      <w:r w:rsidRPr="00917BD9">
        <w:rPr>
          <w:b/>
          <w:sz w:val="28"/>
          <w:szCs w:val="28"/>
          <w:lang w:val="x-none" w:eastAsia="x-none"/>
        </w:rPr>
        <w:t>По подразделу 0203 «Мобилизационная и вневойсковая подготовка»</w:t>
      </w:r>
      <w:r w:rsidRPr="00917BD9">
        <w:rPr>
          <w:sz w:val="28"/>
          <w:szCs w:val="28"/>
          <w:lang w:val="x-none" w:eastAsia="x-none"/>
        </w:rPr>
        <w:t xml:space="preserve"> отражены расходы</w:t>
      </w:r>
      <w:r w:rsidRPr="00917BD9">
        <w:rPr>
          <w:lang w:val="x-none" w:eastAsia="x-none"/>
        </w:rPr>
        <w:t xml:space="preserve"> </w:t>
      </w:r>
      <w:r w:rsidRPr="00917BD9">
        <w:rPr>
          <w:sz w:val="28"/>
          <w:szCs w:val="28"/>
          <w:lang w:val="x-none" w:eastAsia="x-none"/>
        </w:rPr>
        <w:t>на осуществление первичного воинского учета органами местного самоуправления поселений и городских округов, а также на реализацию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5BE1D8E8" w14:textId="77777777" w:rsidR="00917BD9" w:rsidRPr="00917BD9" w:rsidRDefault="00917BD9" w:rsidP="00917BD9">
      <w:pPr>
        <w:ind w:firstLine="709"/>
        <w:jc w:val="both"/>
        <w:rPr>
          <w:sz w:val="28"/>
          <w:szCs w:val="28"/>
          <w:lang w:val="x-none" w:eastAsia="x-none"/>
        </w:rPr>
      </w:pPr>
      <w:r w:rsidRPr="00917BD9">
        <w:rPr>
          <w:sz w:val="28"/>
          <w:szCs w:val="28"/>
          <w:lang w:val="x-none" w:eastAsia="x-none"/>
        </w:rPr>
        <w:t>Исполнение расходов по данному подразделу составило 685 082,7 тыс. руб. или 87,7 % от утвержденных бюджетных ассигнований.</w:t>
      </w:r>
    </w:p>
    <w:p w14:paraId="024B2D94" w14:textId="77777777" w:rsidR="00917BD9" w:rsidRPr="00917BD9" w:rsidRDefault="00917BD9" w:rsidP="00917BD9">
      <w:pPr>
        <w:ind w:firstLine="709"/>
        <w:jc w:val="both"/>
        <w:rPr>
          <w:sz w:val="28"/>
          <w:szCs w:val="28"/>
          <w:lang w:val="x-none" w:eastAsia="x-none"/>
        </w:rPr>
      </w:pPr>
      <w:r w:rsidRPr="00917BD9">
        <w:rPr>
          <w:rFonts w:eastAsia="Calibri"/>
          <w:sz w:val="28"/>
          <w:szCs w:val="28"/>
          <w:lang w:val="x-none" w:eastAsia="en-US"/>
        </w:rPr>
        <w:t>Неисполнение расходов в 2023 году в полном объеме обусловлено экономией по результатам рассмотрения поступивших коммерческих предложений от поставщиков товаров, работ, услуг, отказом поставщика от заключения государственного контракта на поставку товаров для нужд Ивановской области, оплатой товара по фактическому объему его поставки, а также пересмотром товаров, заявленных к приобретению, уполномоченными Министерством обороны РФ органами.</w:t>
      </w:r>
    </w:p>
    <w:p w14:paraId="19202C75" w14:textId="77777777" w:rsidR="00917BD9" w:rsidRPr="00917BD9" w:rsidRDefault="00917BD9" w:rsidP="00917BD9">
      <w:pPr>
        <w:ind w:firstLine="709"/>
        <w:jc w:val="both"/>
        <w:rPr>
          <w:sz w:val="28"/>
          <w:szCs w:val="28"/>
          <w:lang w:val="x-none" w:eastAsia="x-none"/>
        </w:rPr>
      </w:pPr>
      <w:r w:rsidRPr="00917BD9">
        <w:rPr>
          <w:sz w:val="28"/>
          <w:szCs w:val="28"/>
          <w:lang w:val="x-none" w:eastAsia="x-none"/>
        </w:rPr>
        <w:t>Увеличение расходов за 2023 год по сравнению с 2022 годом в сумме 592 255,0 тыс. руб. связано с ростом потребности в приобретении отдельных товаров в рамках реализации положений постановления Правительства РФ от 03.10.2022 № 1745 «О специальной мере в сфере экономики и внесении изменения в постановление Правительства Российской Федерации от 30 апреля 2020 г. № 616».</w:t>
      </w:r>
    </w:p>
    <w:p w14:paraId="78528732" w14:textId="77777777" w:rsidR="003E4211" w:rsidRPr="00E27DFD" w:rsidRDefault="003E4211" w:rsidP="005B2FD8">
      <w:pPr>
        <w:pStyle w:val="ConsPlusNonformat"/>
        <w:widowControl/>
        <w:jc w:val="center"/>
        <w:rPr>
          <w:rFonts w:ascii="Times New Roman" w:hAnsi="Times New Roman" w:cs="Times New Roman"/>
          <w:b/>
          <w:sz w:val="28"/>
          <w:szCs w:val="28"/>
          <w:highlight w:val="yellow"/>
        </w:rPr>
      </w:pPr>
    </w:p>
    <w:p w14:paraId="20E85F91" w14:textId="77777777" w:rsidR="00DD4029" w:rsidRPr="00014CA8" w:rsidRDefault="00DD4029" w:rsidP="005B2FD8">
      <w:pPr>
        <w:pStyle w:val="ConsPlusNonformat"/>
        <w:widowControl/>
        <w:jc w:val="center"/>
        <w:rPr>
          <w:rFonts w:ascii="Times New Roman" w:hAnsi="Times New Roman" w:cs="Times New Roman"/>
          <w:b/>
          <w:sz w:val="28"/>
          <w:szCs w:val="28"/>
        </w:rPr>
      </w:pPr>
      <w:r w:rsidRPr="00014CA8">
        <w:rPr>
          <w:rFonts w:ascii="Times New Roman" w:eastAsia="Calibri" w:hAnsi="Times New Roman" w:cs="Times New Roman"/>
          <w:b/>
          <w:sz w:val="28"/>
          <w:szCs w:val="28"/>
          <w:lang w:eastAsia="en-US"/>
        </w:rPr>
        <w:t>Раздел</w:t>
      </w:r>
      <w:r w:rsidRPr="00014CA8">
        <w:rPr>
          <w:rFonts w:ascii="Times New Roman" w:hAnsi="Times New Roman" w:cs="Times New Roman"/>
          <w:b/>
          <w:sz w:val="28"/>
          <w:szCs w:val="28"/>
        </w:rPr>
        <w:t xml:space="preserve"> 0300 «Национальная безопасность </w:t>
      </w:r>
    </w:p>
    <w:p w14:paraId="0DA6F1D4" w14:textId="77777777" w:rsidR="00DD4029" w:rsidRPr="00014CA8" w:rsidRDefault="00DD4029" w:rsidP="005B2FD8">
      <w:pPr>
        <w:pStyle w:val="ConsPlusNonformat"/>
        <w:widowControl/>
        <w:jc w:val="center"/>
        <w:rPr>
          <w:rFonts w:ascii="Times New Roman" w:hAnsi="Times New Roman" w:cs="Times New Roman"/>
          <w:b/>
          <w:sz w:val="28"/>
          <w:szCs w:val="28"/>
        </w:rPr>
      </w:pPr>
      <w:r w:rsidRPr="00014CA8">
        <w:rPr>
          <w:rFonts w:ascii="Times New Roman" w:hAnsi="Times New Roman" w:cs="Times New Roman"/>
          <w:b/>
          <w:sz w:val="28"/>
          <w:szCs w:val="28"/>
        </w:rPr>
        <w:t>и правоохранительная деятельность»</w:t>
      </w:r>
    </w:p>
    <w:p w14:paraId="6D3EEEA5" w14:textId="77777777" w:rsidR="009B68A7" w:rsidRPr="00E27DFD" w:rsidRDefault="009B68A7" w:rsidP="00DD4029">
      <w:pPr>
        <w:pStyle w:val="ConsPlusNonformat"/>
        <w:widowControl/>
        <w:jc w:val="center"/>
        <w:rPr>
          <w:rFonts w:ascii="Times New Roman" w:hAnsi="Times New Roman" w:cs="Times New Roman"/>
          <w:b/>
          <w:sz w:val="28"/>
          <w:szCs w:val="28"/>
          <w:highlight w:val="yellow"/>
        </w:rPr>
      </w:pPr>
    </w:p>
    <w:p w14:paraId="4FBB69FE" w14:textId="77777777" w:rsidR="00014CA8" w:rsidRPr="00014CA8" w:rsidRDefault="00014CA8" w:rsidP="00014CA8">
      <w:pPr>
        <w:ind w:firstLine="709"/>
        <w:jc w:val="both"/>
        <w:rPr>
          <w:sz w:val="28"/>
          <w:szCs w:val="28"/>
          <w:lang w:val="x-none" w:eastAsia="x-none"/>
        </w:rPr>
      </w:pPr>
      <w:r w:rsidRPr="00014CA8">
        <w:rPr>
          <w:b/>
          <w:sz w:val="28"/>
          <w:szCs w:val="28"/>
          <w:lang w:val="x-none" w:eastAsia="x-none"/>
        </w:rPr>
        <w:t xml:space="preserve">По подразделу 0304 «Органы юстиции» </w:t>
      </w:r>
      <w:r w:rsidRPr="00014CA8">
        <w:rPr>
          <w:sz w:val="28"/>
          <w:szCs w:val="28"/>
          <w:lang w:val="x-none" w:eastAsia="x-none"/>
        </w:rPr>
        <w:t>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w:t>
      </w:r>
      <w:r w:rsidRPr="00014CA8">
        <w:rPr>
          <w:sz w:val="28"/>
          <w:szCs w:val="28"/>
          <w:lang w:eastAsia="x-none"/>
        </w:rPr>
        <w:t xml:space="preserve"> и средств областного бюджета</w:t>
      </w:r>
      <w:r w:rsidRPr="00014CA8">
        <w:rPr>
          <w:sz w:val="28"/>
          <w:szCs w:val="28"/>
          <w:lang w:val="x-none" w:eastAsia="x-none"/>
        </w:rPr>
        <w:t xml:space="preserve">. </w:t>
      </w:r>
    </w:p>
    <w:p w14:paraId="63DE1CF9" w14:textId="77777777" w:rsidR="00014CA8" w:rsidRPr="00014CA8" w:rsidRDefault="00014CA8" w:rsidP="00014CA8">
      <w:pPr>
        <w:ind w:firstLine="709"/>
        <w:jc w:val="both"/>
        <w:rPr>
          <w:sz w:val="28"/>
          <w:szCs w:val="28"/>
          <w:lang w:val="x-none" w:eastAsia="x-none"/>
        </w:rPr>
      </w:pPr>
      <w:r w:rsidRPr="00014CA8">
        <w:rPr>
          <w:sz w:val="28"/>
          <w:szCs w:val="28"/>
          <w:lang w:val="x-none" w:eastAsia="x-none"/>
        </w:rPr>
        <w:t xml:space="preserve">Исполнение расходов по данному подразделу составило </w:t>
      </w:r>
      <w:r w:rsidRPr="00014CA8">
        <w:rPr>
          <w:sz w:val="28"/>
          <w:szCs w:val="28"/>
          <w:lang w:eastAsia="x-none"/>
        </w:rPr>
        <w:t>56</w:t>
      </w:r>
      <w:r w:rsidRPr="00014CA8">
        <w:rPr>
          <w:sz w:val="28"/>
          <w:szCs w:val="28"/>
          <w:lang w:val="en-US" w:eastAsia="x-none"/>
        </w:rPr>
        <w:t> </w:t>
      </w:r>
      <w:r w:rsidRPr="00014CA8">
        <w:rPr>
          <w:sz w:val="28"/>
          <w:szCs w:val="28"/>
          <w:lang w:eastAsia="x-none"/>
        </w:rPr>
        <w:t>075,5</w:t>
      </w:r>
      <w:r w:rsidRPr="00014CA8">
        <w:rPr>
          <w:sz w:val="28"/>
          <w:szCs w:val="28"/>
          <w:lang w:val="x-none" w:eastAsia="x-none"/>
        </w:rPr>
        <w:t xml:space="preserve"> тыс. руб. или 99,7 % от утвержденных бюджетных ассигнований. </w:t>
      </w:r>
    </w:p>
    <w:p w14:paraId="5B0A6548" w14:textId="77777777" w:rsidR="00014CA8" w:rsidRPr="00014CA8" w:rsidRDefault="00014CA8" w:rsidP="00014CA8">
      <w:pPr>
        <w:ind w:firstLine="709"/>
        <w:jc w:val="both"/>
        <w:rPr>
          <w:rFonts w:eastAsia="Calibri"/>
          <w:sz w:val="28"/>
          <w:szCs w:val="28"/>
          <w:lang w:val="x-none" w:eastAsia="x-none"/>
        </w:rPr>
      </w:pPr>
      <w:r w:rsidRPr="00014CA8">
        <w:rPr>
          <w:sz w:val="28"/>
          <w:szCs w:val="28"/>
          <w:lang w:val="x-none" w:eastAsia="x-none"/>
        </w:rPr>
        <w:lastRenderedPageBreak/>
        <w:t>Уменьшение расходов за 2023 год по сравнению с 2022 годом в сумме 8090,8 тыс. руб. (12.</w:t>
      </w:r>
      <w:r w:rsidRPr="00014CA8">
        <w:rPr>
          <w:sz w:val="28"/>
          <w:szCs w:val="28"/>
          <w:lang w:eastAsia="x-none"/>
        </w:rPr>
        <w:t>6</w:t>
      </w:r>
      <w:r w:rsidRPr="00014CA8">
        <w:rPr>
          <w:sz w:val="28"/>
          <w:szCs w:val="28"/>
          <w:lang w:val="x-none" w:eastAsia="x-none"/>
        </w:rPr>
        <w:t xml:space="preserve"> %) связано с уменьшением объема субвенции из федерального бюджета на </w:t>
      </w:r>
      <w:r w:rsidRPr="00014CA8">
        <w:rPr>
          <w:rFonts w:eastAsia="Calibri"/>
          <w:sz w:val="28"/>
          <w:szCs w:val="28"/>
          <w:lang w:val="x-none" w:eastAsia="x-none"/>
        </w:rPr>
        <w:t xml:space="preserve">осуществление переданных полномочий Российской Федерации на государственную регистрацию актов гражданского состояния, а также </w:t>
      </w:r>
      <w:r w:rsidRPr="00014CA8">
        <w:rPr>
          <w:sz w:val="28"/>
          <w:szCs w:val="28"/>
          <w:lang w:val="x-none" w:eastAsia="x-none"/>
        </w:rPr>
        <w:t xml:space="preserve">выделением средств из областного бюджета </w:t>
      </w:r>
      <w:r w:rsidRPr="00014CA8">
        <w:rPr>
          <w:sz w:val="28"/>
          <w:szCs w:val="28"/>
          <w:lang w:eastAsia="x-none"/>
        </w:rPr>
        <w:t xml:space="preserve">в 2022 году </w:t>
      </w:r>
      <w:r w:rsidRPr="00014CA8">
        <w:rPr>
          <w:sz w:val="28"/>
          <w:szCs w:val="28"/>
          <w:lang w:val="x-none" w:eastAsia="x-none"/>
        </w:rPr>
        <w:t xml:space="preserve">на проведение ремонтно-реставрационных работ помещений филиалов </w:t>
      </w:r>
      <w:r w:rsidRPr="00014CA8">
        <w:rPr>
          <w:rFonts w:eastAsia="Calibri"/>
          <w:sz w:val="28"/>
          <w:szCs w:val="28"/>
          <w:lang w:val="x-none" w:eastAsia="x-none"/>
        </w:rPr>
        <w:t>исполнительного органа государственной власти, осуществляющего управление и координацию, а также функциональное регулирование в сфере государственной регистрации актов гражданского состояния на территории Ивановской области.</w:t>
      </w:r>
    </w:p>
    <w:p w14:paraId="38DC596B" w14:textId="77777777" w:rsidR="00014CA8" w:rsidRPr="00014CA8" w:rsidRDefault="00014CA8" w:rsidP="00014CA8">
      <w:pPr>
        <w:autoSpaceDE w:val="0"/>
        <w:autoSpaceDN w:val="0"/>
        <w:adjustRightInd w:val="0"/>
        <w:ind w:firstLine="540"/>
        <w:jc w:val="both"/>
        <w:outlineLvl w:val="4"/>
        <w:rPr>
          <w:sz w:val="28"/>
          <w:szCs w:val="28"/>
        </w:rPr>
      </w:pPr>
      <w:r w:rsidRPr="00014CA8">
        <w:rPr>
          <w:b/>
          <w:sz w:val="28"/>
          <w:szCs w:val="28"/>
        </w:rPr>
        <w:t>По подразделу 0309 «Гражданская оборона»</w:t>
      </w:r>
      <w:r w:rsidRPr="00014CA8">
        <w:rPr>
          <w:sz w:val="28"/>
          <w:szCs w:val="28"/>
        </w:rPr>
        <w:t xml:space="preserve"> произведены расходы за счет средств местных бюджетов на содержание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 в общей сумме 16 218,3 тыс. руб. или 95,5 % от утвержденных бюджетных ассигнований. </w:t>
      </w:r>
    </w:p>
    <w:p w14:paraId="785F24AD" w14:textId="77777777" w:rsidR="00014CA8" w:rsidRPr="00014CA8" w:rsidRDefault="00014CA8" w:rsidP="00014CA8">
      <w:pPr>
        <w:autoSpaceDE w:val="0"/>
        <w:autoSpaceDN w:val="0"/>
        <w:adjustRightInd w:val="0"/>
        <w:ind w:firstLine="540"/>
        <w:jc w:val="both"/>
        <w:outlineLvl w:val="4"/>
        <w:rPr>
          <w:sz w:val="28"/>
          <w:szCs w:val="28"/>
        </w:rPr>
      </w:pPr>
      <w:r w:rsidRPr="00014CA8">
        <w:rPr>
          <w:b/>
          <w:sz w:val="28"/>
          <w:szCs w:val="28"/>
        </w:rPr>
        <w:t>По подразделу 0310 «Защита населения и территории от чрезвычайных ситуаций природного и техногенного характера, пожарная безопасность»</w:t>
      </w:r>
      <w:r w:rsidRPr="00014CA8">
        <w:rPr>
          <w:sz w:val="28"/>
          <w:szCs w:val="28"/>
        </w:rPr>
        <w:t xml:space="preserve"> произведены расходы:</w:t>
      </w:r>
    </w:p>
    <w:p w14:paraId="750EF3A3" w14:textId="77777777" w:rsidR="00014CA8" w:rsidRPr="00014CA8" w:rsidRDefault="00014CA8" w:rsidP="00014CA8">
      <w:pPr>
        <w:autoSpaceDE w:val="0"/>
        <w:autoSpaceDN w:val="0"/>
        <w:adjustRightInd w:val="0"/>
        <w:ind w:firstLine="540"/>
        <w:jc w:val="both"/>
        <w:outlineLvl w:val="4"/>
        <w:rPr>
          <w:sz w:val="28"/>
          <w:szCs w:val="28"/>
        </w:rPr>
      </w:pPr>
      <w:r w:rsidRPr="00014CA8">
        <w:rPr>
          <w:sz w:val="28"/>
          <w:szCs w:val="28"/>
        </w:rPr>
        <w:t xml:space="preserve">  а) за счет средств областного бюджета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434 144,0 тыс. руб. (98,9 % от утвержденных бюджетных ассигнований);</w:t>
      </w:r>
    </w:p>
    <w:p w14:paraId="59A5988B" w14:textId="77777777" w:rsidR="00014CA8" w:rsidRPr="00014CA8" w:rsidRDefault="00014CA8" w:rsidP="00014CA8">
      <w:pPr>
        <w:autoSpaceDE w:val="0"/>
        <w:autoSpaceDN w:val="0"/>
        <w:adjustRightInd w:val="0"/>
        <w:ind w:firstLine="540"/>
        <w:jc w:val="both"/>
        <w:outlineLvl w:val="4"/>
        <w:rPr>
          <w:sz w:val="28"/>
          <w:szCs w:val="28"/>
        </w:rPr>
      </w:pPr>
      <w:r w:rsidRPr="00014CA8">
        <w:rPr>
          <w:sz w:val="28"/>
          <w:szCs w:val="28"/>
        </w:rPr>
        <w:t xml:space="preserve">б) за счет средств местных бюджетов на предупреждение и ликвидацию последствий чрезвычайных ситуаций и стихийных бедствий, осуществление первичных мер пожарной безопасности, а также содержание работников поселений в области пожарной безопасности в общей сумме 142 774,0 тыс. руб. (95,8 % от утвержденных бюджетных ассигнований). </w:t>
      </w:r>
    </w:p>
    <w:p w14:paraId="40D9EEBA" w14:textId="77777777" w:rsidR="00014CA8" w:rsidRPr="00014CA8" w:rsidRDefault="00014CA8" w:rsidP="00014CA8">
      <w:pPr>
        <w:autoSpaceDE w:val="0"/>
        <w:autoSpaceDN w:val="0"/>
        <w:adjustRightInd w:val="0"/>
        <w:ind w:firstLine="540"/>
        <w:jc w:val="both"/>
        <w:outlineLvl w:val="4"/>
        <w:rPr>
          <w:sz w:val="28"/>
          <w:szCs w:val="28"/>
        </w:rPr>
      </w:pPr>
      <w:r w:rsidRPr="00014CA8">
        <w:rPr>
          <w:sz w:val="28"/>
          <w:szCs w:val="28"/>
        </w:rPr>
        <w:t>На изменение расходов за 2023 год по сравнению с 2022 годом за счет средств областного бюджета в сумме 9 056,3 тыс. руб. (2,1 %) и за счет средств местных бюджетов в сумме 19 739,4 тыс. руб. (16,0 %) связано 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 увеличением минимального размера оплаты труда, а также с индексацией коммунальных услуг.</w:t>
      </w:r>
    </w:p>
    <w:p w14:paraId="586EEA16" w14:textId="77777777" w:rsidR="00302FBB" w:rsidRPr="00E27DFD" w:rsidRDefault="00302FBB" w:rsidP="00DD4029">
      <w:pPr>
        <w:pStyle w:val="ConsPlusNonformat"/>
        <w:widowControl/>
        <w:jc w:val="center"/>
        <w:rPr>
          <w:rFonts w:ascii="Times New Roman" w:hAnsi="Times New Roman" w:cs="Times New Roman"/>
          <w:b/>
          <w:sz w:val="28"/>
          <w:szCs w:val="28"/>
          <w:highlight w:val="yellow"/>
        </w:rPr>
      </w:pPr>
    </w:p>
    <w:p w14:paraId="4A5A29E0" w14:textId="77777777" w:rsidR="00DD4029" w:rsidRPr="00A62A03" w:rsidRDefault="00DD4029" w:rsidP="000E6F2F">
      <w:pPr>
        <w:tabs>
          <w:tab w:val="left" w:pos="1035"/>
          <w:tab w:val="center" w:pos="5130"/>
        </w:tabs>
        <w:rPr>
          <w:rFonts w:eastAsia="Calibri"/>
          <w:b/>
          <w:sz w:val="28"/>
          <w:szCs w:val="28"/>
          <w:lang w:eastAsia="en-US"/>
        </w:rPr>
      </w:pPr>
      <w:r w:rsidRPr="00A62A03">
        <w:rPr>
          <w:rFonts w:eastAsia="Calibri"/>
          <w:b/>
          <w:sz w:val="28"/>
          <w:szCs w:val="28"/>
          <w:lang w:eastAsia="en-US"/>
        </w:rPr>
        <w:tab/>
      </w:r>
      <w:r w:rsidRPr="00A62A03">
        <w:rPr>
          <w:rFonts w:eastAsia="Calibri"/>
          <w:b/>
          <w:sz w:val="28"/>
          <w:szCs w:val="28"/>
          <w:lang w:eastAsia="en-US"/>
        </w:rPr>
        <w:tab/>
        <w:t xml:space="preserve"> 0400 «Национальная экономика»</w:t>
      </w:r>
    </w:p>
    <w:p w14:paraId="12C2CF19" w14:textId="77777777" w:rsidR="00247C73" w:rsidRPr="00E27DFD" w:rsidRDefault="00247C73" w:rsidP="000E6F2F">
      <w:pPr>
        <w:tabs>
          <w:tab w:val="left" w:pos="1035"/>
          <w:tab w:val="center" w:pos="5130"/>
        </w:tabs>
        <w:rPr>
          <w:rFonts w:eastAsia="Calibri"/>
          <w:b/>
          <w:sz w:val="28"/>
          <w:szCs w:val="28"/>
          <w:highlight w:val="yellow"/>
          <w:lang w:eastAsia="en-US"/>
        </w:rPr>
      </w:pPr>
    </w:p>
    <w:p w14:paraId="23E8BBCF" w14:textId="77777777" w:rsidR="00A62A03" w:rsidRPr="00A62A03" w:rsidRDefault="00A62A03" w:rsidP="00A62A03">
      <w:pPr>
        <w:overflowPunct w:val="0"/>
        <w:autoSpaceDE w:val="0"/>
        <w:autoSpaceDN w:val="0"/>
        <w:adjustRightInd w:val="0"/>
        <w:ind w:firstLine="709"/>
        <w:jc w:val="both"/>
        <w:rPr>
          <w:sz w:val="28"/>
          <w:szCs w:val="28"/>
        </w:rPr>
      </w:pPr>
      <w:r w:rsidRPr="00A62A03">
        <w:rPr>
          <w:b/>
          <w:sz w:val="28"/>
          <w:szCs w:val="28"/>
        </w:rPr>
        <w:t>По подразделу 0401 «Общеэкономические вопросы»</w:t>
      </w:r>
      <w:r w:rsidRPr="00A62A03">
        <w:rPr>
          <w:sz w:val="28"/>
          <w:szCs w:val="28"/>
        </w:rPr>
        <w:t xml:space="preserve">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w:t>
      </w:r>
      <w:r w:rsidRPr="00A62A03">
        <w:rPr>
          <w:sz w:val="28"/>
          <w:szCs w:val="28"/>
        </w:rPr>
        <w:lastRenderedPageBreak/>
        <w:t>обеспечение деятельности центров занятости населения и осуществление мероприятий в сфере занятости населения.</w:t>
      </w:r>
    </w:p>
    <w:p w14:paraId="3279A700" w14:textId="77777777" w:rsidR="00A62A03" w:rsidRPr="00A62A03" w:rsidRDefault="00A62A03" w:rsidP="00A62A03">
      <w:pPr>
        <w:overflowPunct w:val="0"/>
        <w:autoSpaceDE w:val="0"/>
        <w:autoSpaceDN w:val="0"/>
        <w:adjustRightInd w:val="0"/>
        <w:ind w:firstLine="709"/>
        <w:jc w:val="both"/>
        <w:rPr>
          <w:sz w:val="28"/>
          <w:szCs w:val="28"/>
        </w:rPr>
      </w:pPr>
      <w:r w:rsidRPr="00A62A03">
        <w:rPr>
          <w:sz w:val="28"/>
          <w:szCs w:val="28"/>
        </w:rPr>
        <w:t xml:space="preserve"> Исполнение расходов по данному подразделу составило 330 422,7 тыс. руб. или 96,7 % от утвержденных бюджетных ассигнований.</w:t>
      </w:r>
    </w:p>
    <w:p w14:paraId="00088AB0" w14:textId="77777777" w:rsidR="00A62A03" w:rsidRPr="00A62A03" w:rsidRDefault="00A62A03" w:rsidP="00A62A03">
      <w:pPr>
        <w:overflowPunct w:val="0"/>
        <w:autoSpaceDE w:val="0"/>
        <w:autoSpaceDN w:val="0"/>
        <w:adjustRightInd w:val="0"/>
        <w:ind w:firstLine="709"/>
        <w:jc w:val="both"/>
        <w:rPr>
          <w:sz w:val="28"/>
          <w:szCs w:val="28"/>
        </w:rPr>
      </w:pPr>
      <w:r w:rsidRPr="00A62A03">
        <w:rPr>
          <w:sz w:val="28"/>
          <w:szCs w:val="28"/>
        </w:rPr>
        <w:t>В рамках мероприятий в сфере занятости населения отражены расходы на реализацию регионального проекта «</w:t>
      </w:r>
      <w:r w:rsidRPr="00A62A03">
        <w:rPr>
          <w:rFonts w:eastAsia="Calibri"/>
          <w:sz w:val="28"/>
          <w:szCs w:val="28"/>
        </w:rPr>
        <w:t xml:space="preserve">Содействие занятости» - </w:t>
      </w:r>
      <w:r w:rsidRPr="00A62A03">
        <w:rPr>
          <w:sz w:val="28"/>
          <w:szCs w:val="28"/>
        </w:rPr>
        <w:t>в сумме 58 374,1 тыс. руб. или 100 % от утвержденных бюджетных ассигнований.</w:t>
      </w:r>
    </w:p>
    <w:p w14:paraId="62BD33B0" w14:textId="77777777" w:rsidR="00A62A03" w:rsidRPr="00A62A03" w:rsidRDefault="00A62A03" w:rsidP="00A62A03">
      <w:pPr>
        <w:ind w:firstLine="709"/>
        <w:jc w:val="both"/>
        <w:rPr>
          <w:sz w:val="28"/>
          <w:szCs w:val="28"/>
          <w:lang w:eastAsia="x-none"/>
        </w:rPr>
      </w:pPr>
      <w:r w:rsidRPr="00A62A03">
        <w:rPr>
          <w:sz w:val="28"/>
          <w:szCs w:val="28"/>
          <w:lang w:eastAsia="x-none"/>
        </w:rPr>
        <w:t xml:space="preserve">Уменьшение </w:t>
      </w:r>
      <w:r w:rsidRPr="00A62A03">
        <w:rPr>
          <w:sz w:val="28"/>
          <w:szCs w:val="28"/>
          <w:lang w:val="x-none" w:eastAsia="x-none"/>
        </w:rPr>
        <w:t xml:space="preserve">расходов по данному подразделу за 2023 год по сравнению с 2022 годом на </w:t>
      </w:r>
      <w:r w:rsidRPr="00A62A03">
        <w:rPr>
          <w:sz w:val="28"/>
          <w:szCs w:val="28"/>
          <w:lang w:eastAsia="x-none"/>
        </w:rPr>
        <w:t xml:space="preserve">23 946,1 </w:t>
      </w:r>
      <w:r w:rsidRPr="00A62A03">
        <w:rPr>
          <w:sz w:val="28"/>
          <w:szCs w:val="28"/>
          <w:lang w:val="x-none" w:eastAsia="x-none"/>
        </w:rPr>
        <w:t>тыс. руб. (6,8 %) связано</w:t>
      </w:r>
      <w:r w:rsidRPr="00A62A03">
        <w:rPr>
          <w:sz w:val="28"/>
          <w:szCs w:val="28"/>
          <w:lang w:eastAsia="x-none"/>
        </w:rPr>
        <w:t xml:space="preserve"> с уменьшением в 2023 году </w:t>
      </w:r>
      <w:r w:rsidRPr="00A62A03">
        <w:rPr>
          <w:sz w:val="28"/>
          <w:szCs w:val="28"/>
          <w:lang w:val="x-none" w:eastAsia="x-none"/>
        </w:rPr>
        <w:t>межбюджетных трансфертов из федерального бюджета</w:t>
      </w:r>
      <w:r w:rsidRPr="00A62A03">
        <w:rPr>
          <w:sz w:val="28"/>
          <w:szCs w:val="28"/>
          <w:lang w:eastAsia="x-none"/>
        </w:rPr>
        <w:t xml:space="preserve"> и софинансирования за счет областного бюджета</w:t>
      </w:r>
      <w:r w:rsidRPr="00A62A03">
        <w:rPr>
          <w:sz w:val="28"/>
          <w:szCs w:val="28"/>
          <w:lang w:val="x-none" w:eastAsia="x-none"/>
        </w:rPr>
        <w:t xml:space="preserve">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r w:rsidRPr="00A62A03">
        <w:rPr>
          <w:sz w:val="28"/>
          <w:szCs w:val="28"/>
          <w:lang w:eastAsia="x-none"/>
        </w:rPr>
        <w:t>.</w:t>
      </w:r>
    </w:p>
    <w:p w14:paraId="45F108BF" w14:textId="77777777" w:rsidR="00277D25" w:rsidRPr="00277D25" w:rsidRDefault="00277D25" w:rsidP="00277D25">
      <w:pPr>
        <w:ind w:firstLine="709"/>
        <w:jc w:val="both"/>
        <w:rPr>
          <w:sz w:val="28"/>
          <w:szCs w:val="28"/>
          <w:lang w:val="x-none" w:eastAsia="x-none"/>
        </w:rPr>
      </w:pPr>
      <w:r w:rsidRPr="00277D25">
        <w:rPr>
          <w:b/>
          <w:sz w:val="28"/>
          <w:szCs w:val="28"/>
          <w:lang w:val="x-none" w:eastAsia="x-none"/>
        </w:rPr>
        <w:t>По подразделу 0405 «</w:t>
      </w:r>
      <w:r w:rsidRPr="00277D25">
        <w:rPr>
          <w:rFonts w:eastAsia="Calibri"/>
          <w:b/>
          <w:bCs/>
          <w:sz w:val="28"/>
          <w:szCs w:val="28"/>
          <w:lang w:val="x-none" w:eastAsia="x-none"/>
        </w:rPr>
        <w:t xml:space="preserve">Сельское хозяйство и рыболовство» </w:t>
      </w:r>
      <w:r w:rsidRPr="00277D25">
        <w:rPr>
          <w:sz w:val="28"/>
          <w:szCs w:val="28"/>
          <w:lang w:val="x-none" w:eastAsia="x-none"/>
        </w:rPr>
        <w:t xml:space="preserve">исполнение расходов составило </w:t>
      </w:r>
      <w:r w:rsidRPr="00277D25">
        <w:rPr>
          <w:sz w:val="28"/>
          <w:szCs w:val="28"/>
          <w:lang w:eastAsia="x-none"/>
        </w:rPr>
        <w:t xml:space="preserve">887 457,0 </w:t>
      </w:r>
      <w:r w:rsidRPr="00277D25">
        <w:rPr>
          <w:sz w:val="28"/>
          <w:szCs w:val="28"/>
          <w:lang w:val="x-none" w:eastAsia="x-none"/>
        </w:rPr>
        <w:t>тыс. руб. или 9</w:t>
      </w:r>
      <w:r w:rsidRPr="00277D25">
        <w:rPr>
          <w:sz w:val="28"/>
          <w:szCs w:val="28"/>
          <w:lang w:eastAsia="x-none"/>
        </w:rPr>
        <w:t>7</w:t>
      </w:r>
      <w:r w:rsidRPr="00277D25">
        <w:rPr>
          <w:sz w:val="28"/>
          <w:szCs w:val="28"/>
          <w:lang w:val="x-none" w:eastAsia="x-none"/>
        </w:rPr>
        <w:t xml:space="preserve">,5 % от утвержденных бюджетных ассигнований. </w:t>
      </w:r>
    </w:p>
    <w:p w14:paraId="4AE95CCE" w14:textId="77777777" w:rsidR="00277D25" w:rsidRDefault="00277D25" w:rsidP="00277D25">
      <w:pPr>
        <w:overflowPunct w:val="0"/>
        <w:autoSpaceDE w:val="0"/>
        <w:autoSpaceDN w:val="0"/>
        <w:adjustRightInd w:val="0"/>
        <w:ind w:firstLine="709"/>
        <w:jc w:val="both"/>
        <w:rPr>
          <w:rFonts w:eastAsia="Calibri"/>
          <w:bCs/>
          <w:sz w:val="28"/>
          <w:szCs w:val="28"/>
        </w:rPr>
      </w:pPr>
      <w:r w:rsidRPr="00277D25">
        <w:rPr>
          <w:rFonts w:eastAsia="Calibri"/>
          <w:bCs/>
          <w:sz w:val="28"/>
          <w:szCs w:val="28"/>
        </w:rPr>
        <w:t xml:space="preserve">По данному подразделу отражены в том числе расходы на обеспечение деятельности </w:t>
      </w:r>
      <w:r w:rsidRPr="00277D25">
        <w:rPr>
          <w:sz w:val="28"/>
          <w:szCs w:val="28"/>
        </w:rPr>
        <w:t xml:space="preserve">исполнительных органов государственной власти </w:t>
      </w:r>
      <w:r w:rsidRPr="00277D25">
        <w:rPr>
          <w:rFonts w:eastAsia="Calibri"/>
          <w:bCs/>
          <w:sz w:val="28"/>
          <w:szCs w:val="28"/>
        </w:rPr>
        <w:t>и органов местного самоуправления в области сельского хозяйства и ветеринарии, а также государственных учреждений в области ветеринарии.</w:t>
      </w:r>
    </w:p>
    <w:p w14:paraId="73E8F2A0" w14:textId="7EF3CE0E" w:rsidR="003B5A53" w:rsidRPr="00277D25" w:rsidRDefault="003B5A53" w:rsidP="003B5A53">
      <w:pPr>
        <w:overflowPunct w:val="0"/>
        <w:autoSpaceDE w:val="0"/>
        <w:autoSpaceDN w:val="0"/>
        <w:adjustRightInd w:val="0"/>
        <w:ind w:firstLine="709"/>
        <w:jc w:val="both"/>
        <w:rPr>
          <w:rFonts w:eastAsia="Calibri"/>
          <w:bCs/>
          <w:sz w:val="28"/>
          <w:szCs w:val="28"/>
        </w:rPr>
      </w:pPr>
      <w:r w:rsidRPr="003B5A53">
        <w:rPr>
          <w:rFonts w:eastAsia="Calibri"/>
          <w:bCs/>
          <w:sz w:val="28"/>
          <w:szCs w:val="28"/>
        </w:rPr>
        <w:t>В рамках данного подраздела в 2023 году были предусмотрены расходы по осуществлению переданных полномочий Российской Федерации в области организации, регулирования и охраны водных биологических ресурсов в сумме 34 000,00 руб., которые не были исполнены в связи с тем, что рыночная стоимость выполняемых работ по мероприятиям охраны водных биологических ресурсов превышает бюджетные ассигнования на указанные цели.</w:t>
      </w:r>
    </w:p>
    <w:p w14:paraId="759A275F" w14:textId="0C3FB676" w:rsidR="00277D25" w:rsidRPr="00277D25" w:rsidRDefault="00277D25" w:rsidP="00277D25">
      <w:pPr>
        <w:ind w:firstLine="709"/>
        <w:jc w:val="both"/>
        <w:rPr>
          <w:sz w:val="28"/>
          <w:szCs w:val="28"/>
          <w:lang w:val="x-none" w:eastAsia="x-none"/>
        </w:rPr>
      </w:pPr>
      <w:r w:rsidRPr="00277D25">
        <w:rPr>
          <w:sz w:val="28"/>
          <w:szCs w:val="28"/>
          <w:lang w:eastAsia="x-none"/>
        </w:rPr>
        <w:t>Уменьшение</w:t>
      </w:r>
      <w:r w:rsidRPr="00277D25">
        <w:rPr>
          <w:sz w:val="28"/>
          <w:szCs w:val="28"/>
          <w:lang w:val="x-none" w:eastAsia="x-none"/>
        </w:rPr>
        <w:t xml:space="preserve"> расходов за 202</w:t>
      </w:r>
      <w:r w:rsidR="003B5A53">
        <w:rPr>
          <w:sz w:val="28"/>
          <w:szCs w:val="28"/>
          <w:lang w:eastAsia="x-none"/>
        </w:rPr>
        <w:t>3</w:t>
      </w:r>
      <w:r w:rsidRPr="00277D25">
        <w:rPr>
          <w:sz w:val="28"/>
          <w:szCs w:val="28"/>
          <w:lang w:val="x-none" w:eastAsia="x-none"/>
        </w:rPr>
        <w:t xml:space="preserve"> год по сравнению с 202</w:t>
      </w:r>
      <w:r w:rsidRPr="00277D25">
        <w:rPr>
          <w:sz w:val="28"/>
          <w:szCs w:val="28"/>
          <w:lang w:eastAsia="x-none"/>
        </w:rPr>
        <w:t>2</w:t>
      </w:r>
      <w:r w:rsidRPr="00277D25">
        <w:rPr>
          <w:sz w:val="28"/>
          <w:szCs w:val="28"/>
          <w:lang w:val="x-none" w:eastAsia="x-none"/>
        </w:rPr>
        <w:t xml:space="preserve"> годом составило </w:t>
      </w:r>
      <w:r w:rsidRPr="00277D25">
        <w:rPr>
          <w:sz w:val="28"/>
          <w:szCs w:val="28"/>
          <w:lang w:eastAsia="x-none"/>
        </w:rPr>
        <w:t xml:space="preserve">80 692,0 </w:t>
      </w:r>
      <w:r w:rsidRPr="00277D25">
        <w:rPr>
          <w:sz w:val="28"/>
          <w:szCs w:val="28"/>
          <w:lang w:val="x-none" w:eastAsia="x-none"/>
        </w:rPr>
        <w:t>тыс. руб. (</w:t>
      </w:r>
      <w:r w:rsidRPr="00277D25">
        <w:rPr>
          <w:sz w:val="28"/>
          <w:szCs w:val="28"/>
          <w:lang w:eastAsia="x-none"/>
        </w:rPr>
        <w:t>8,3</w:t>
      </w:r>
      <w:r w:rsidRPr="00277D25">
        <w:rPr>
          <w:sz w:val="28"/>
          <w:szCs w:val="28"/>
          <w:lang w:val="x-none" w:eastAsia="x-none"/>
        </w:rPr>
        <w:t xml:space="preserve"> %).</w:t>
      </w:r>
    </w:p>
    <w:p w14:paraId="35E54DDD" w14:textId="77777777" w:rsidR="00277D25" w:rsidRPr="00277D25" w:rsidRDefault="00277D25" w:rsidP="00277D25">
      <w:pPr>
        <w:ind w:firstLine="709"/>
        <w:jc w:val="both"/>
        <w:rPr>
          <w:sz w:val="28"/>
          <w:szCs w:val="28"/>
          <w:lang w:eastAsia="x-none"/>
        </w:rPr>
      </w:pPr>
      <w:r w:rsidRPr="00277D25">
        <w:rPr>
          <w:sz w:val="28"/>
          <w:szCs w:val="28"/>
          <w:lang w:val="x-none" w:eastAsia="x-none"/>
        </w:rPr>
        <w:t>На изменение расходов повлияло в том числе индексация заработной платы с 1 октября 202</w:t>
      </w:r>
      <w:r w:rsidRPr="00277D25">
        <w:rPr>
          <w:sz w:val="28"/>
          <w:szCs w:val="28"/>
          <w:lang w:eastAsia="x-none"/>
        </w:rPr>
        <w:t>3</w:t>
      </w:r>
      <w:r w:rsidRPr="00277D25">
        <w:rPr>
          <w:sz w:val="28"/>
          <w:szCs w:val="28"/>
          <w:lang w:val="x-none" w:eastAsia="x-none"/>
        </w:rPr>
        <w:t xml:space="preserve"> года на </w:t>
      </w:r>
      <w:r w:rsidRPr="00277D25">
        <w:rPr>
          <w:sz w:val="28"/>
          <w:szCs w:val="28"/>
          <w:lang w:eastAsia="x-none"/>
        </w:rPr>
        <w:t>9,1</w:t>
      </w:r>
      <w:r w:rsidRPr="00277D25">
        <w:rPr>
          <w:sz w:val="28"/>
          <w:szCs w:val="28"/>
          <w:lang w:val="x-none" w:eastAsia="x-none"/>
        </w:rPr>
        <w:t xml:space="preserve"> %, доведение до года расходов по фонду оплаты труда с учетом начислений работников органов государственной власти Ивановской области</w:t>
      </w:r>
      <w:r w:rsidRPr="00277D25">
        <w:rPr>
          <w:sz w:val="28"/>
          <w:szCs w:val="28"/>
          <w:lang w:eastAsia="x-none"/>
        </w:rPr>
        <w:t>, органов местного самоуправления и государственных учреждений</w:t>
      </w:r>
      <w:r w:rsidRPr="00277D25">
        <w:rPr>
          <w:sz w:val="28"/>
          <w:szCs w:val="28"/>
          <w:lang w:val="x-none" w:eastAsia="x-none"/>
        </w:rPr>
        <w:t xml:space="preserve"> в связи с индексацией заработной платы с 1 октября 202</w:t>
      </w:r>
      <w:r w:rsidRPr="00277D25">
        <w:rPr>
          <w:sz w:val="28"/>
          <w:szCs w:val="28"/>
          <w:lang w:eastAsia="x-none"/>
        </w:rPr>
        <w:t>1</w:t>
      </w:r>
      <w:r w:rsidRPr="00277D25">
        <w:rPr>
          <w:sz w:val="28"/>
          <w:szCs w:val="28"/>
          <w:lang w:val="x-none" w:eastAsia="x-none"/>
        </w:rPr>
        <w:t xml:space="preserve"> года</w:t>
      </w:r>
      <w:r w:rsidRPr="00277D25">
        <w:rPr>
          <w:sz w:val="28"/>
          <w:szCs w:val="28"/>
          <w:lang w:eastAsia="x-none"/>
        </w:rPr>
        <w:t>, а также увеличением минимального размера оплаты труда.</w:t>
      </w:r>
    </w:p>
    <w:p w14:paraId="38E8F5EC" w14:textId="77777777" w:rsidR="00277D25" w:rsidRPr="00277D25" w:rsidRDefault="00277D25" w:rsidP="00277D25">
      <w:pPr>
        <w:shd w:val="clear" w:color="auto" w:fill="FFFFFF"/>
        <w:overflowPunct w:val="0"/>
        <w:autoSpaceDE w:val="0"/>
        <w:autoSpaceDN w:val="0"/>
        <w:adjustRightInd w:val="0"/>
        <w:ind w:firstLine="709"/>
        <w:contextualSpacing/>
        <w:jc w:val="both"/>
        <w:rPr>
          <w:rFonts w:eastAsia="Calibri"/>
          <w:sz w:val="28"/>
          <w:szCs w:val="28"/>
          <w:lang w:eastAsia="en-US"/>
        </w:rPr>
      </w:pPr>
      <w:r w:rsidRPr="00277D25">
        <w:rPr>
          <w:rFonts w:eastAsia="Calibri"/>
          <w:sz w:val="28"/>
          <w:szCs w:val="28"/>
          <w:lang w:eastAsia="en-US"/>
        </w:rPr>
        <w:t xml:space="preserve">В рамках реализации национального проекта «Международная кооперация и экспорт» средства были направлены в том числе на поддержку аккредитации ветеринарных лабораторий в национальной системе аккредитации в сумме 352,1 тыс. рублей. </w:t>
      </w:r>
    </w:p>
    <w:p w14:paraId="1988553E" w14:textId="77777777" w:rsidR="008054FE" w:rsidRPr="008054FE" w:rsidRDefault="008054FE" w:rsidP="008054FE">
      <w:pPr>
        <w:ind w:firstLine="709"/>
        <w:jc w:val="both"/>
        <w:rPr>
          <w:color w:val="000000"/>
          <w:sz w:val="28"/>
          <w:szCs w:val="28"/>
        </w:rPr>
      </w:pPr>
      <w:r w:rsidRPr="008054FE">
        <w:rPr>
          <w:b/>
          <w:sz w:val="28"/>
          <w:szCs w:val="28"/>
        </w:rPr>
        <w:t xml:space="preserve">По подразделу 0406 «Водное хозяйство» </w:t>
      </w:r>
      <w:r w:rsidRPr="008054FE">
        <w:rPr>
          <w:sz w:val="28"/>
          <w:szCs w:val="28"/>
        </w:rPr>
        <w:t>расходы</w:t>
      </w:r>
      <w:r w:rsidRPr="008054FE">
        <w:rPr>
          <w:color w:val="000000"/>
          <w:sz w:val="28"/>
          <w:szCs w:val="28"/>
        </w:rPr>
        <w:t xml:space="preserve"> консолидированного бюджета исполнены в сумме 73 300 478,97 руб. (85,88% </w:t>
      </w:r>
      <w:r w:rsidRPr="008054FE">
        <w:rPr>
          <w:sz w:val="28"/>
          <w:szCs w:val="28"/>
        </w:rPr>
        <w:t>от утверждённых бюджетных ассигнований</w:t>
      </w:r>
      <w:r w:rsidRPr="008054FE">
        <w:rPr>
          <w:color w:val="000000"/>
          <w:sz w:val="28"/>
          <w:szCs w:val="28"/>
        </w:rPr>
        <w:t>).</w:t>
      </w:r>
    </w:p>
    <w:p w14:paraId="1E3AE957" w14:textId="77777777" w:rsidR="008054FE" w:rsidRPr="008054FE" w:rsidRDefault="008054FE" w:rsidP="008054FE">
      <w:pPr>
        <w:autoSpaceDE w:val="0"/>
        <w:autoSpaceDN w:val="0"/>
        <w:adjustRightInd w:val="0"/>
        <w:ind w:firstLine="709"/>
        <w:contextualSpacing/>
        <w:jc w:val="both"/>
        <w:rPr>
          <w:rFonts w:eastAsia="Calibri"/>
          <w:color w:val="000000"/>
          <w:sz w:val="28"/>
          <w:szCs w:val="28"/>
          <w:lang w:eastAsia="en-US"/>
        </w:rPr>
      </w:pPr>
      <w:r w:rsidRPr="008054FE">
        <w:rPr>
          <w:rFonts w:eastAsia="Calibri"/>
          <w:color w:val="000000"/>
          <w:sz w:val="28"/>
          <w:szCs w:val="28"/>
          <w:lang w:eastAsia="en-US"/>
        </w:rPr>
        <w:t xml:space="preserve">Неисполнение расходов в полном объеме в 2023 году связано с неисполнением расходов: </w:t>
      </w:r>
    </w:p>
    <w:p w14:paraId="551682D3" w14:textId="77777777" w:rsidR="008054FE" w:rsidRPr="008054FE" w:rsidRDefault="008054FE" w:rsidP="008054FE">
      <w:pPr>
        <w:ind w:firstLine="709"/>
        <w:jc w:val="both"/>
        <w:rPr>
          <w:color w:val="000000"/>
          <w:sz w:val="40"/>
          <w:szCs w:val="28"/>
        </w:rPr>
      </w:pPr>
      <w:r w:rsidRPr="008054FE">
        <w:rPr>
          <w:color w:val="000000"/>
          <w:sz w:val="28"/>
          <w:szCs w:val="28"/>
        </w:rPr>
        <w:t xml:space="preserve">- разработку (корректировку) проектной документации на реконструкцию, капитальный ремонт объектов инженерной защиты в сумме 19 552 794,12 руб. (92,44 </w:t>
      </w:r>
      <w:r w:rsidRPr="008054FE">
        <w:rPr>
          <w:color w:val="000000"/>
          <w:sz w:val="28"/>
          <w:szCs w:val="28"/>
        </w:rPr>
        <w:lastRenderedPageBreak/>
        <w:t xml:space="preserve">% от назначений), – частичное неисполнение связано с </w:t>
      </w:r>
      <w:r w:rsidRPr="008054FE">
        <w:rPr>
          <w:color w:val="000000"/>
          <w:sz w:val="28"/>
          <w:shd w:val="clear" w:color="auto" w:fill="FFFFFF"/>
        </w:rPr>
        <w:t>заключением соглашения о расторжении контракта в отдельной части работ;</w:t>
      </w:r>
    </w:p>
    <w:p w14:paraId="5BA5B8C9" w14:textId="77777777" w:rsidR="008054FE" w:rsidRPr="008054FE" w:rsidRDefault="008054FE" w:rsidP="008054FE">
      <w:pPr>
        <w:ind w:firstLine="709"/>
        <w:jc w:val="both"/>
        <w:rPr>
          <w:sz w:val="28"/>
        </w:rPr>
      </w:pPr>
      <w:r w:rsidRPr="008054FE">
        <w:rPr>
          <w:sz w:val="28"/>
        </w:rPr>
        <w:t xml:space="preserve">- предоставление субсидий бюджетам муниципальных образований Ивановской области на текущее содержание инженерной защиты (дамбы, дренажные системы, водоперекачивающие станции) в сумме 31 911 141,72 руб. (78,76% от назначений). Неисполнение обусловлено экономией </w:t>
      </w:r>
      <w:r w:rsidRPr="008054FE">
        <w:rPr>
          <w:rFonts w:eastAsiaTheme="minorHAnsi"/>
          <w:sz w:val="28"/>
        </w:rPr>
        <w:t>по Плёсскому городскому поселению Приволжского муниципального района в сумме 987 653,56 руб., в связи со снижением стоимости работ по статьям «Текущий ремонт и замена оборудования», а также не выполнением в запланированном объеме работ по промывке дренажной системы, «Электроэнергия», «Материалы, запасные части», «Заработная плата и налоги», «Амортизация»</w:t>
      </w:r>
      <w:r w:rsidRPr="008054FE">
        <w:rPr>
          <w:sz w:val="28"/>
        </w:rPr>
        <w:t>;</w:t>
      </w:r>
    </w:p>
    <w:p w14:paraId="7FAED294" w14:textId="77777777" w:rsidR="008054FE" w:rsidRPr="008054FE" w:rsidRDefault="008054FE" w:rsidP="008054FE">
      <w:pPr>
        <w:ind w:firstLine="709"/>
        <w:jc w:val="both"/>
        <w:rPr>
          <w:color w:val="000000"/>
          <w:sz w:val="28"/>
          <w:szCs w:val="28"/>
        </w:rPr>
      </w:pPr>
      <w:r w:rsidRPr="008054FE">
        <w:rPr>
          <w:color w:val="000000"/>
          <w:sz w:val="28"/>
          <w:szCs w:val="28"/>
        </w:rPr>
        <w:t>- осуществление отдельных полномочий в области водных отношений в сумме 2 960 414,36 руб. (99,99% от назначений).</w:t>
      </w:r>
    </w:p>
    <w:p w14:paraId="2EC0792B" w14:textId="77777777" w:rsidR="008054FE" w:rsidRDefault="008054FE" w:rsidP="008054FE">
      <w:pPr>
        <w:overflowPunct w:val="0"/>
        <w:autoSpaceDE w:val="0"/>
        <w:autoSpaceDN w:val="0"/>
        <w:adjustRightInd w:val="0"/>
        <w:ind w:firstLine="709"/>
        <w:jc w:val="both"/>
        <w:rPr>
          <w:rFonts w:eastAsiaTheme="minorHAnsi"/>
          <w:sz w:val="28"/>
        </w:rPr>
      </w:pPr>
      <w:r w:rsidRPr="008054FE">
        <w:rPr>
          <w:rFonts w:eastAsiaTheme="minorHAnsi"/>
          <w:sz w:val="28"/>
        </w:rPr>
        <w:t>По Юрьевецкому муниципальному району экономия в сумме 7 620 267,22 руб. сложилась в связи со снижением затрат по статье «Текущий ремонт сооружений инженерной защиты», так как администрацией не заключены контракты на выполнение работ «Ремонт колодцев придамбового дренажа берегозащитной дамбы г. Юрьевец» и снижением затрат по статье «Электроэнергия».</w:t>
      </w:r>
    </w:p>
    <w:p w14:paraId="2BBAE171" w14:textId="28F54482" w:rsidR="00277D25" w:rsidRPr="00277D25" w:rsidRDefault="00277D25" w:rsidP="008054FE">
      <w:pPr>
        <w:overflowPunct w:val="0"/>
        <w:autoSpaceDE w:val="0"/>
        <w:autoSpaceDN w:val="0"/>
        <w:adjustRightInd w:val="0"/>
        <w:ind w:firstLine="709"/>
        <w:jc w:val="both"/>
        <w:rPr>
          <w:sz w:val="28"/>
          <w:szCs w:val="28"/>
        </w:rPr>
      </w:pPr>
      <w:r w:rsidRPr="00277D25">
        <w:rPr>
          <w:b/>
          <w:sz w:val="28"/>
          <w:szCs w:val="28"/>
        </w:rPr>
        <w:t>По подразделу 0407 «Лесное хозяйство»</w:t>
      </w:r>
      <w:r w:rsidRPr="00277D25">
        <w:rPr>
          <w:sz w:val="28"/>
          <w:szCs w:val="28"/>
        </w:rPr>
        <w:t xml:space="preserve">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w:t>
      </w:r>
    </w:p>
    <w:p w14:paraId="3B6769B8" w14:textId="77777777" w:rsidR="00277D25" w:rsidRPr="00277D25" w:rsidRDefault="00277D25" w:rsidP="00277D25">
      <w:pPr>
        <w:overflowPunct w:val="0"/>
        <w:autoSpaceDE w:val="0"/>
        <w:autoSpaceDN w:val="0"/>
        <w:adjustRightInd w:val="0"/>
        <w:ind w:firstLine="709"/>
        <w:jc w:val="both"/>
        <w:rPr>
          <w:sz w:val="28"/>
          <w:szCs w:val="28"/>
        </w:rPr>
      </w:pPr>
      <w:r w:rsidRPr="00277D25">
        <w:rPr>
          <w:sz w:val="28"/>
          <w:szCs w:val="28"/>
        </w:rPr>
        <w:t>Исполнение расходов по данному подразделу составило 229 642,4 тыс. руб. или 99,7 % от утвержденных бюджетных ассигнований, в том числе на реализацию регионального проекта «Сохранение лесов» - 1 245,4 тыс. руб. или 100,0 % от утвержденных бюджетных ассигнований.</w:t>
      </w:r>
    </w:p>
    <w:p w14:paraId="094F7E21" w14:textId="77777777" w:rsidR="00277D25" w:rsidRPr="00277D25" w:rsidRDefault="00277D25" w:rsidP="00277D25">
      <w:pPr>
        <w:overflowPunct w:val="0"/>
        <w:autoSpaceDE w:val="0"/>
        <w:autoSpaceDN w:val="0"/>
        <w:adjustRightInd w:val="0"/>
        <w:ind w:firstLine="708"/>
        <w:jc w:val="both"/>
        <w:rPr>
          <w:sz w:val="28"/>
          <w:szCs w:val="28"/>
        </w:rPr>
      </w:pPr>
      <w:r w:rsidRPr="00277D25">
        <w:rPr>
          <w:sz w:val="28"/>
          <w:szCs w:val="28"/>
        </w:rPr>
        <w:t>Увеличение расходов в 2023 году по сравнению с 2022 годом на 15 030,3 тыс. руб. (7,0 %) связано с увеличением объема субвенции из федерального бюджета на осуществление отдельных полномочий Российской Федерации в области лесных отношений.</w:t>
      </w:r>
    </w:p>
    <w:p w14:paraId="5A682C24" w14:textId="77777777" w:rsidR="00FA714B" w:rsidRDefault="00FA714B" w:rsidP="00FA714B">
      <w:pPr>
        <w:autoSpaceDE w:val="0"/>
        <w:autoSpaceDN w:val="0"/>
        <w:adjustRightInd w:val="0"/>
        <w:ind w:firstLine="708"/>
        <w:jc w:val="both"/>
        <w:rPr>
          <w:sz w:val="28"/>
          <w:szCs w:val="28"/>
        </w:rPr>
      </w:pPr>
      <w:r w:rsidRPr="00FA714B">
        <w:rPr>
          <w:b/>
          <w:sz w:val="28"/>
          <w:szCs w:val="28"/>
        </w:rPr>
        <w:t>По подразделу 0408 «Транспорт»</w:t>
      </w:r>
      <w:r w:rsidRPr="00FA714B">
        <w:rPr>
          <w:rFonts w:eastAsia="Calibri"/>
          <w:b/>
          <w:bCs/>
          <w:sz w:val="28"/>
          <w:szCs w:val="28"/>
        </w:rPr>
        <w:t xml:space="preserve"> </w:t>
      </w:r>
      <w:r w:rsidRPr="00FA714B">
        <w:rPr>
          <w:sz w:val="28"/>
          <w:szCs w:val="28"/>
        </w:rPr>
        <w:t>исполнение расходов составило        945 481,1 тыс. руб. или 69,7 % от утвержденных бюджетных ассигнований. Увеличение расходов за 2023 год по сравнению с 2022 годом составило         150 036,2 тыс. руб. (18,9 %).</w:t>
      </w:r>
    </w:p>
    <w:p w14:paraId="3FBEC678" w14:textId="77777777" w:rsidR="00846BD3" w:rsidRPr="00846BD3" w:rsidRDefault="00846BD3" w:rsidP="00846BD3">
      <w:pPr>
        <w:autoSpaceDE w:val="0"/>
        <w:autoSpaceDN w:val="0"/>
        <w:adjustRightInd w:val="0"/>
        <w:ind w:firstLine="709"/>
        <w:contextualSpacing/>
        <w:jc w:val="both"/>
        <w:rPr>
          <w:rFonts w:eastAsia="Calibri"/>
          <w:color w:val="000000"/>
          <w:sz w:val="28"/>
          <w:szCs w:val="28"/>
          <w:lang w:eastAsia="en-US"/>
        </w:rPr>
      </w:pPr>
      <w:r w:rsidRPr="00846BD3">
        <w:rPr>
          <w:rFonts w:eastAsia="Calibri"/>
          <w:color w:val="000000"/>
          <w:sz w:val="28"/>
          <w:szCs w:val="28"/>
          <w:lang w:eastAsia="en-US"/>
        </w:rPr>
        <w:t xml:space="preserve">Неисполнение расходов в полном объеме в 2023 году связано с неисполнением расходов: </w:t>
      </w:r>
    </w:p>
    <w:p w14:paraId="14D0C0F7" w14:textId="77777777" w:rsidR="00846BD3" w:rsidRPr="00846BD3" w:rsidRDefault="00846BD3" w:rsidP="00846BD3">
      <w:pPr>
        <w:autoSpaceDE w:val="0"/>
        <w:autoSpaceDN w:val="0"/>
        <w:adjustRightInd w:val="0"/>
        <w:ind w:firstLine="709"/>
        <w:contextualSpacing/>
        <w:jc w:val="both"/>
        <w:rPr>
          <w:rFonts w:eastAsia="Calibri"/>
          <w:color w:val="000000"/>
          <w:sz w:val="28"/>
          <w:szCs w:val="28"/>
          <w:lang w:eastAsia="en-US"/>
        </w:rPr>
      </w:pPr>
      <w:r w:rsidRPr="00846BD3">
        <w:rPr>
          <w:rFonts w:eastAsia="Calibri"/>
          <w:color w:val="000000"/>
          <w:sz w:val="28"/>
          <w:szCs w:val="28"/>
          <w:lang w:eastAsia="en-US"/>
        </w:rPr>
        <w:t xml:space="preserve">1) в рамках ведомственного проекта «Транспортное обслуживание населения Ивановской области» </w:t>
      </w:r>
    </w:p>
    <w:p w14:paraId="27876F44" w14:textId="77777777" w:rsidR="00846BD3" w:rsidRPr="00846BD3" w:rsidRDefault="00846BD3" w:rsidP="00846BD3">
      <w:pPr>
        <w:autoSpaceDE w:val="0"/>
        <w:autoSpaceDN w:val="0"/>
        <w:adjustRightInd w:val="0"/>
        <w:ind w:firstLine="709"/>
        <w:contextualSpacing/>
        <w:jc w:val="both"/>
        <w:rPr>
          <w:rFonts w:eastAsiaTheme="minorHAnsi"/>
          <w:sz w:val="28"/>
          <w:szCs w:val="28"/>
          <w:lang w:eastAsia="en-US"/>
        </w:rPr>
      </w:pPr>
      <w:r w:rsidRPr="00846BD3">
        <w:rPr>
          <w:rFonts w:eastAsiaTheme="minorHAnsi"/>
          <w:sz w:val="28"/>
          <w:szCs w:val="28"/>
          <w:lang w:eastAsia="en-US"/>
        </w:rPr>
        <w:t>- на приобретение подвижного состава пассажирского транспорта общего пользования. Из предусмотренных 400 000 000,0 руб. на указанные цели средства не направлялись, в связи с нарушением подрядчиком срока поставки 24 автобусов. Поставка осуществлена в феврале 2024 года;</w:t>
      </w:r>
    </w:p>
    <w:p w14:paraId="11C44BA3" w14:textId="77777777" w:rsidR="00846BD3" w:rsidRPr="00846BD3" w:rsidRDefault="00846BD3" w:rsidP="00846BD3">
      <w:pPr>
        <w:autoSpaceDE w:val="0"/>
        <w:autoSpaceDN w:val="0"/>
        <w:adjustRightInd w:val="0"/>
        <w:ind w:firstLine="709"/>
        <w:contextualSpacing/>
        <w:jc w:val="both"/>
        <w:rPr>
          <w:rFonts w:eastAsiaTheme="minorHAnsi"/>
          <w:sz w:val="28"/>
          <w:szCs w:val="28"/>
          <w:lang w:eastAsia="en-US"/>
        </w:rPr>
      </w:pPr>
      <w:r w:rsidRPr="00846BD3">
        <w:rPr>
          <w:rFonts w:eastAsiaTheme="minorHAnsi"/>
          <w:sz w:val="28"/>
          <w:szCs w:val="28"/>
          <w:lang w:eastAsia="en-US"/>
        </w:rPr>
        <w:lastRenderedPageBreak/>
        <w:t>2) в рамках ведомственного проекта «Предоставление мер государственной поддержки в связи с беременностью и родами, а также детям и семьям, имеющим детей»</w:t>
      </w:r>
    </w:p>
    <w:p w14:paraId="5482FA07" w14:textId="5009C224" w:rsidR="00846BD3" w:rsidRDefault="00846BD3" w:rsidP="00846BD3">
      <w:pPr>
        <w:autoSpaceDE w:val="0"/>
        <w:autoSpaceDN w:val="0"/>
        <w:adjustRightInd w:val="0"/>
        <w:ind w:firstLine="709"/>
        <w:contextualSpacing/>
        <w:jc w:val="both"/>
        <w:rPr>
          <w:rFonts w:eastAsiaTheme="minorHAnsi"/>
          <w:sz w:val="28"/>
          <w:szCs w:val="28"/>
          <w:lang w:eastAsia="en-US"/>
        </w:rPr>
      </w:pPr>
      <w:r w:rsidRPr="00846BD3">
        <w:rPr>
          <w:rFonts w:eastAsiaTheme="minorHAnsi"/>
          <w:sz w:val="28"/>
          <w:szCs w:val="28"/>
          <w:lang w:eastAsia="en-US"/>
        </w:rPr>
        <w:t>- на компенсацию организациям железнодорожного транспорта потерь в доходах от перевозки учащихся со скидкой 50% от действующего тарифа. Исполнение составило 18 028 923,5 руб. (81,5 % от назначений), что обусловлено снижением фактического количества поездок учащихся по сравнению с запланированным.</w:t>
      </w:r>
    </w:p>
    <w:p w14:paraId="5F3FD55E" w14:textId="77777777" w:rsidR="00DB6030" w:rsidRPr="00DB6030" w:rsidRDefault="00DB6030" w:rsidP="00DB6030">
      <w:pPr>
        <w:ind w:firstLine="709"/>
        <w:contextualSpacing/>
        <w:jc w:val="both"/>
        <w:rPr>
          <w:sz w:val="28"/>
          <w:szCs w:val="28"/>
        </w:rPr>
      </w:pPr>
      <w:r w:rsidRPr="00DB6030">
        <w:rPr>
          <w:b/>
          <w:sz w:val="28"/>
          <w:szCs w:val="28"/>
        </w:rPr>
        <w:t>По подразделу 0409 «</w:t>
      </w:r>
      <w:r w:rsidRPr="00DB6030">
        <w:rPr>
          <w:rFonts w:eastAsia="Calibri"/>
          <w:b/>
          <w:sz w:val="28"/>
          <w:szCs w:val="28"/>
        </w:rPr>
        <w:t>Дорожное хозяйство (дорожные фонды)»</w:t>
      </w:r>
      <w:r w:rsidRPr="00DB6030">
        <w:rPr>
          <w:rFonts w:eastAsia="Calibri"/>
          <w:color w:val="000000"/>
          <w:szCs w:val="28"/>
          <w:lang w:eastAsia="en-US"/>
        </w:rPr>
        <w:t xml:space="preserve"> </w:t>
      </w:r>
      <w:r w:rsidRPr="00DB6030">
        <w:rPr>
          <w:sz w:val="28"/>
          <w:szCs w:val="28"/>
        </w:rPr>
        <w:t>исполнение расходов консолидированного бюджета составило 12 939 229 876,72 руб. (92,9 % от утвержденных бюджетных ассигнований).</w:t>
      </w:r>
    </w:p>
    <w:p w14:paraId="2EE955DC" w14:textId="77777777" w:rsidR="00DB6030" w:rsidRPr="00DB6030" w:rsidRDefault="00DB6030" w:rsidP="00DB6030">
      <w:pPr>
        <w:ind w:firstLine="709"/>
        <w:contextualSpacing/>
        <w:jc w:val="both"/>
        <w:rPr>
          <w:sz w:val="28"/>
          <w:szCs w:val="28"/>
        </w:rPr>
      </w:pPr>
      <w:r w:rsidRPr="00DB6030">
        <w:rPr>
          <w:sz w:val="28"/>
          <w:szCs w:val="28"/>
        </w:rPr>
        <w:t>Неисполнение расходов в 2023 году связано с неисполнением расходов дорожного фонда Ивановской области, которые составили 10 311 328 270,16 руб. (94% от предусмотренных бюджетных ассигнований), а также расходов муниципальных дорожных фондов.</w:t>
      </w:r>
    </w:p>
    <w:p w14:paraId="488FA32D" w14:textId="77777777" w:rsidR="00DB6030" w:rsidRPr="00DB6030" w:rsidRDefault="00DB6030" w:rsidP="00DB6030">
      <w:pPr>
        <w:suppressAutoHyphens/>
        <w:ind w:firstLine="708"/>
        <w:jc w:val="both"/>
        <w:rPr>
          <w:rFonts w:eastAsia="Calibri"/>
          <w:color w:val="000000"/>
          <w:sz w:val="28"/>
          <w:szCs w:val="28"/>
          <w:lang w:eastAsia="en-US"/>
        </w:rPr>
      </w:pPr>
      <w:r w:rsidRPr="00DB6030">
        <w:rPr>
          <w:rFonts w:eastAsia="Calibri"/>
          <w:color w:val="000000"/>
          <w:sz w:val="28"/>
          <w:szCs w:val="28"/>
          <w:lang w:eastAsia="en-US"/>
        </w:rPr>
        <w:t>Неисполнение дорожного фонда Ивановской области в 2023 году обусловлено неисполнением расходов:</w:t>
      </w:r>
    </w:p>
    <w:p w14:paraId="4973CF69" w14:textId="77777777" w:rsidR="00DB6030" w:rsidRPr="00DB6030" w:rsidRDefault="00DB6030" w:rsidP="00DB6030">
      <w:pPr>
        <w:suppressAutoHyphens/>
        <w:ind w:firstLine="708"/>
        <w:jc w:val="both"/>
        <w:rPr>
          <w:rFonts w:eastAsia="Calibri"/>
          <w:color w:val="000000"/>
          <w:sz w:val="28"/>
          <w:szCs w:val="28"/>
          <w:lang w:eastAsia="en-US"/>
        </w:rPr>
      </w:pPr>
      <w:r w:rsidRPr="00DB6030">
        <w:rPr>
          <w:rFonts w:eastAsia="Calibri"/>
          <w:color w:val="000000"/>
          <w:sz w:val="28"/>
          <w:szCs w:val="28"/>
          <w:lang w:eastAsia="en-US"/>
        </w:rPr>
        <w:t>1) в рамках регионального проекта «Региональная и местная дорожная сеть», направленного на реализацию национального проекта «Безопасные качественные дороги»:</w:t>
      </w:r>
    </w:p>
    <w:p w14:paraId="7AE8D5B8" w14:textId="77777777" w:rsidR="00DB6030" w:rsidRPr="00DB6030" w:rsidRDefault="00DB6030" w:rsidP="00DB6030">
      <w:pPr>
        <w:suppressAutoHyphens/>
        <w:ind w:firstLine="708"/>
        <w:jc w:val="both"/>
        <w:rPr>
          <w:rFonts w:eastAsia="Calibri"/>
          <w:color w:val="000000"/>
          <w:sz w:val="28"/>
          <w:szCs w:val="28"/>
          <w:lang w:eastAsia="en-US"/>
        </w:rPr>
      </w:pPr>
      <w:r w:rsidRPr="00DB6030">
        <w:rPr>
          <w:rFonts w:eastAsia="Calibri"/>
          <w:color w:val="000000"/>
          <w:sz w:val="28"/>
          <w:szCs w:val="28"/>
          <w:lang w:eastAsia="en-US"/>
        </w:rPr>
        <w:t xml:space="preserve">- на развитие инфраструктуры дорожного хозяйства в целях строительства путепровода на автомобильной дороге Иваново - Родники  направлено  609 801 793,92 руб. или 77,1% от назначений, что связано с нарушением подрядчиком установленных государственным контрактом сроков выполнения работ и невыполнением работ по благоустройству объекта, а также в целях реконструкции дорожной сети по улице Лежневской в г. Иваново направлено </w:t>
      </w:r>
      <w:r w:rsidRPr="00DB6030">
        <w:rPr>
          <w:rFonts w:eastAsia="Calibri"/>
          <w:sz w:val="28"/>
          <w:szCs w:val="28"/>
        </w:rPr>
        <w:t>498 687 113,38</w:t>
      </w:r>
      <w:r w:rsidRPr="00DB6030">
        <w:rPr>
          <w:rFonts w:eastAsia="Calibri"/>
          <w:color w:val="000000"/>
          <w:sz w:val="28"/>
          <w:szCs w:val="28"/>
          <w:lang w:eastAsia="en-US"/>
        </w:rPr>
        <w:t xml:space="preserve"> руб. или 96,9 % от назначений, что связано с изменением сметной стоимости реконструкции объекта в соответствии с заключением государственной экспертизы от 19.12.2023 № 37-1-1-2-078668-2023 по причине выявленных отпадающих расходов;</w:t>
      </w:r>
    </w:p>
    <w:p w14:paraId="515BE73C" w14:textId="77777777" w:rsidR="00DB6030" w:rsidRPr="00DB6030" w:rsidRDefault="00DB6030" w:rsidP="00DB6030">
      <w:pPr>
        <w:suppressAutoHyphens/>
        <w:ind w:firstLine="708"/>
        <w:jc w:val="both"/>
        <w:rPr>
          <w:sz w:val="28"/>
          <w:szCs w:val="28"/>
        </w:rPr>
      </w:pPr>
      <w:r w:rsidRPr="00DB6030">
        <w:rPr>
          <w:sz w:val="28"/>
          <w:szCs w:val="28"/>
        </w:rPr>
        <w:t>2) в рамках ведомственного проекта «Обеспечение функционирования дорожной сети Ивановской области и безопасности дорожного движения»:</w:t>
      </w:r>
    </w:p>
    <w:p w14:paraId="4DC2B825" w14:textId="77777777" w:rsidR="00DB6030" w:rsidRPr="00DB6030" w:rsidRDefault="00DB6030" w:rsidP="00DB6030">
      <w:pPr>
        <w:suppressAutoHyphens/>
        <w:ind w:firstLine="708"/>
        <w:jc w:val="both"/>
        <w:rPr>
          <w:color w:val="000000"/>
          <w:sz w:val="28"/>
          <w:szCs w:val="28"/>
        </w:rPr>
      </w:pPr>
      <w:r w:rsidRPr="00DB6030">
        <w:rPr>
          <w:sz w:val="28"/>
          <w:szCs w:val="28"/>
        </w:rPr>
        <w:t xml:space="preserve">- на капитальный ремонт и ремонт региональных автомобильных дорог направлено 901 861 537,03 руб. или 88,5 % от назначений. Неисполнение обусловлено </w:t>
      </w:r>
      <w:r w:rsidRPr="00DB6030">
        <w:rPr>
          <w:color w:val="000000"/>
          <w:sz w:val="28"/>
          <w:szCs w:val="28"/>
        </w:rPr>
        <w:t>нарушением подрядчиками сроков выполнения работ на автомобильных дорогах общего пользования регионального, межмуниципального значения, а также отсутствием необходимости в выполнении работ, предусмотренных сводным сметным расчётом (отпадающие работы);</w:t>
      </w:r>
    </w:p>
    <w:p w14:paraId="421F4AFE" w14:textId="77777777" w:rsidR="00DB6030" w:rsidRPr="00DB6030" w:rsidRDefault="00DB6030" w:rsidP="00DB6030">
      <w:pPr>
        <w:suppressAutoHyphens/>
        <w:ind w:firstLine="708"/>
        <w:jc w:val="both"/>
        <w:rPr>
          <w:color w:val="000000"/>
          <w:sz w:val="28"/>
          <w:szCs w:val="28"/>
        </w:rPr>
      </w:pPr>
      <w:r w:rsidRPr="00DB6030">
        <w:rPr>
          <w:color w:val="000000"/>
          <w:sz w:val="28"/>
          <w:szCs w:val="28"/>
        </w:rPr>
        <w:t xml:space="preserve">- на содержание региональных автомобильных дорог направлено 1 726 777 379,35 руб. или 91,6% от назначений. </w:t>
      </w:r>
      <w:r w:rsidRPr="00DB6030">
        <w:rPr>
          <w:sz w:val="28"/>
          <w:szCs w:val="28"/>
        </w:rPr>
        <w:t xml:space="preserve">Неисполнение обусловлено </w:t>
      </w:r>
      <w:r w:rsidRPr="00DB6030">
        <w:rPr>
          <w:color w:val="000000"/>
          <w:sz w:val="28"/>
          <w:szCs w:val="28"/>
        </w:rPr>
        <w:t xml:space="preserve">нарушением подрядчиками сроков выполнения работ, отсутствием необходимости в выполнении работ, предусмотренных сводным сметным расчётом (отпадающие работы), экономией в связи с осуществлением расходов по оплате фактически оказанных почтовых услуг, услуг по электроснабжению линий электроосвещения на автомобильных дорогах регионального значения ниже запланированных, оплатой услуг по электроэнергии за вторую половину декабря 2023 года в январе 2024 года по условиям заключенных контрактов;   </w:t>
      </w:r>
    </w:p>
    <w:p w14:paraId="458CCD29" w14:textId="77777777" w:rsidR="00DB6030" w:rsidRPr="00DB6030" w:rsidRDefault="00DB6030" w:rsidP="00DB6030">
      <w:pPr>
        <w:suppressAutoHyphens/>
        <w:ind w:firstLine="708"/>
        <w:jc w:val="both"/>
        <w:rPr>
          <w:color w:val="000000"/>
          <w:sz w:val="28"/>
          <w:szCs w:val="28"/>
        </w:rPr>
      </w:pPr>
      <w:r w:rsidRPr="00DB6030">
        <w:rPr>
          <w:color w:val="000000"/>
          <w:sz w:val="28"/>
          <w:szCs w:val="28"/>
        </w:rPr>
        <w:lastRenderedPageBreak/>
        <w:t>- на проведение проектных работ по строительству (реконструкции) автомобильных дорог общего пользования направлено 1 388 056,92 руб. или 9,2% от назначений, что связано с нарушением подрядчиком сроков выполнения работ по проектированию;</w:t>
      </w:r>
    </w:p>
    <w:p w14:paraId="45A78465" w14:textId="77777777" w:rsidR="00DB6030" w:rsidRPr="00DB6030" w:rsidRDefault="00DB6030" w:rsidP="00DB6030">
      <w:pPr>
        <w:suppressAutoHyphens/>
        <w:ind w:firstLine="708"/>
        <w:jc w:val="both"/>
        <w:rPr>
          <w:color w:val="000000"/>
          <w:sz w:val="28"/>
          <w:szCs w:val="28"/>
        </w:rPr>
      </w:pPr>
      <w:r w:rsidRPr="00DB6030">
        <w:rPr>
          <w:color w:val="000000"/>
          <w:sz w:val="28"/>
          <w:szCs w:val="28"/>
        </w:rPr>
        <w:t>- на строительство моста через реку Теза на автомобильной дороге Южа – Холуй – Дубакино в Южском районе Ивановской области направлено 126 298 452,45 руб. или 53,4% от назначений, что связано с нарушением подрядчиком сроков выполнения работ;</w:t>
      </w:r>
    </w:p>
    <w:p w14:paraId="468F031D" w14:textId="77777777" w:rsidR="00DB6030" w:rsidRPr="00DB6030" w:rsidRDefault="00DB6030" w:rsidP="00DB6030">
      <w:pPr>
        <w:suppressAutoHyphens/>
        <w:ind w:firstLine="708"/>
        <w:jc w:val="both"/>
        <w:rPr>
          <w:color w:val="000000"/>
          <w:sz w:val="28"/>
          <w:szCs w:val="28"/>
        </w:rPr>
      </w:pPr>
      <w:r w:rsidRPr="00DB6030">
        <w:rPr>
          <w:color w:val="000000"/>
          <w:sz w:val="28"/>
          <w:szCs w:val="28"/>
        </w:rPr>
        <w:t>- на строительство автомобильной дороги Жажлево-Ильинское в Заволжском и Кинешемском районах Ивановской области (дополнительная корректировка) направлено 8 800,0 руб. или 0,5% от назначений, что связано с задержкой сроков подготовки заключения природоохранных органов;</w:t>
      </w:r>
    </w:p>
    <w:p w14:paraId="77774301" w14:textId="6D1AA39F" w:rsidR="00DB6030" w:rsidRPr="00DB6030" w:rsidRDefault="00DB6030" w:rsidP="00DB6030">
      <w:pPr>
        <w:suppressAutoHyphens/>
        <w:ind w:firstLine="708"/>
        <w:jc w:val="both"/>
        <w:rPr>
          <w:color w:val="000000"/>
          <w:sz w:val="28"/>
          <w:szCs w:val="28"/>
        </w:rPr>
      </w:pPr>
      <w:r w:rsidRPr="00DB6030">
        <w:rPr>
          <w:color w:val="000000"/>
          <w:sz w:val="28"/>
          <w:szCs w:val="28"/>
        </w:rPr>
        <w:t xml:space="preserve">- на реконструкцию участка автомобильной дороги Подъезд к железнодорожной платформе г. Приволжск направлено 43 946 937,27 руб. или 82,9 % от назначений. Неисполнение связано с </w:t>
      </w:r>
      <w:r w:rsidR="004A61D1" w:rsidRPr="00DB6030">
        <w:rPr>
          <w:color w:val="000000"/>
          <w:sz w:val="28"/>
          <w:szCs w:val="28"/>
        </w:rPr>
        <w:t>не завершением</w:t>
      </w:r>
      <w:r w:rsidRPr="00DB6030">
        <w:rPr>
          <w:color w:val="000000"/>
          <w:sz w:val="28"/>
          <w:szCs w:val="28"/>
        </w:rPr>
        <w:t xml:space="preserve"> мероприятий по получению заключения государственной экспертизы по причине корректировки проектных решений, внесенных в ходе выполнения работ по реконструкции. </w:t>
      </w:r>
    </w:p>
    <w:p w14:paraId="3552648A" w14:textId="77777777" w:rsidR="00DB6030" w:rsidRPr="00DB6030" w:rsidRDefault="00DB6030" w:rsidP="00DB6030">
      <w:pPr>
        <w:suppressAutoHyphens/>
        <w:ind w:firstLine="708"/>
        <w:jc w:val="both"/>
        <w:rPr>
          <w:color w:val="000000"/>
          <w:sz w:val="28"/>
          <w:szCs w:val="28"/>
        </w:rPr>
      </w:pPr>
      <w:r w:rsidRPr="00DB6030">
        <w:rPr>
          <w:color w:val="000000"/>
          <w:sz w:val="28"/>
          <w:szCs w:val="28"/>
        </w:rPr>
        <w:t>Кроме того, неисполнение муниципальных дорожных фондов в полном объеме связано с неисполнением расходов консолидированного бюджета на финансовое обеспечение дорожной деятельности в целях выполнения ремонта, капитального ремонта, содержания на местных дорогах, что обусловлено нарушением подрядчиками сроков выполнения работ, отсутствием необходимости в выполнении работ, предусмотренных сводным сметным расчётом (отпадающие работы).</w:t>
      </w:r>
    </w:p>
    <w:p w14:paraId="34E7E09E" w14:textId="59D54A23" w:rsidR="00DB6030" w:rsidRPr="00DB6030" w:rsidRDefault="00DB6030" w:rsidP="00DB6030">
      <w:pPr>
        <w:suppressAutoHyphens/>
        <w:ind w:firstLine="708"/>
        <w:jc w:val="both"/>
        <w:rPr>
          <w:color w:val="000000"/>
          <w:sz w:val="28"/>
          <w:szCs w:val="28"/>
        </w:rPr>
      </w:pPr>
      <w:r w:rsidRPr="00DB6030">
        <w:rPr>
          <w:color w:val="000000"/>
          <w:sz w:val="28"/>
          <w:szCs w:val="28"/>
        </w:rPr>
        <w:t xml:space="preserve">Средства консолидированного бюджета (за исключением расходов дорожного фонда) по данному подразделу в 2023 году </w:t>
      </w:r>
      <w:r w:rsidR="004A61D1" w:rsidRPr="00DB6030">
        <w:rPr>
          <w:color w:val="000000"/>
          <w:sz w:val="28"/>
          <w:szCs w:val="28"/>
        </w:rPr>
        <w:t>не исполнены</w:t>
      </w:r>
      <w:r w:rsidRPr="00DB6030">
        <w:rPr>
          <w:color w:val="000000"/>
          <w:sz w:val="28"/>
          <w:szCs w:val="28"/>
        </w:rPr>
        <w:t xml:space="preserve"> по следующим расходам:</w:t>
      </w:r>
    </w:p>
    <w:p w14:paraId="3EA0E91C" w14:textId="77777777" w:rsidR="00DB6030" w:rsidRPr="00DB6030" w:rsidRDefault="00DB6030" w:rsidP="00DB6030">
      <w:pPr>
        <w:suppressAutoHyphens/>
        <w:ind w:firstLine="708"/>
        <w:jc w:val="both"/>
        <w:rPr>
          <w:sz w:val="28"/>
          <w:szCs w:val="28"/>
        </w:rPr>
      </w:pPr>
      <w:r w:rsidRPr="00DB6030">
        <w:rPr>
          <w:color w:val="000000"/>
          <w:sz w:val="28"/>
          <w:szCs w:val="28"/>
        </w:rPr>
        <w:t xml:space="preserve">1) </w:t>
      </w:r>
      <w:r w:rsidRPr="00DB6030">
        <w:rPr>
          <w:sz w:val="28"/>
          <w:szCs w:val="28"/>
        </w:rPr>
        <w:t>в рамках ведомственного проекта «Обеспечение функционирования дорожной сети Ивановской области и безопасности дорожного движения»:</w:t>
      </w:r>
    </w:p>
    <w:p w14:paraId="3E1BBD99" w14:textId="77777777" w:rsidR="00DB6030" w:rsidRPr="00DB6030" w:rsidRDefault="00DB6030" w:rsidP="00DB6030">
      <w:pPr>
        <w:suppressAutoHyphens/>
        <w:ind w:firstLine="708"/>
        <w:jc w:val="both"/>
        <w:rPr>
          <w:color w:val="000000"/>
          <w:sz w:val="28"/>
          <w:szCs w:val="28"/>
        </w:rPr>
      </w:pPr>
      <w:r w:rsidRPr="00DB6030">
        <w:rPr>
          <w:color w:val="000000"/>
          <w:sz w:val="28"/>
          <w:szCs w:val="28"/>
        </w:rPr>
        <w:t xml:space="preserve">- на снос (демонтаж) моста через р. Сунжа на автомобильной дороге Старая Вичуга - Вехтево в Вичугском районе Ивановской области направлено 8 836 712,62 руб. или 44,6% от назначений, что связано </w:t>
      </w:r>
      <w:r w:rsidRPr="00DB6030">
        <w:rPr>
          <w:sz w:val="28"/>
          <w:szCs w:val="28"/>
        </w:rPr>
        <w:t xml:space="preserve">с экономией по причине отсутствия </w:t>
      </w:r>
      <w:r w:rsidRPr="00DB6030">
        <w:rPr>
          <w:color w:val="000000"/>
          <w:sz w:val="28"/>
          <w:szCs w:val="28"/>
        </w:rPr>
        <w:t>необходимости в выполнении работ, предусмотренных сводным сметным расчётом (отпадающие работы);</w:t>
      </w:r>
    </w:p>
    <w:p w14:paraId="49457C09" w14:textId="77777777" w:rsidR="00DB6030" w:rsidRPr="00DB6030" w:rsidRDefault="00DB6030" w:rsidP="00DB6030">
      <w:pPr>
        <w:suppressAutoHyphens/>
        <w:ind w:firstLine="708"/>
        <w:jc w:val="both"/>
        <w:rPr>
          <w:sz w:val="28"/>
          <w:szCs w:val="28"/>
        </w:rPr>
      </w:pPr>
      <w:r w:rsidRPr="00DB6030">
        <w:rPr>
          <w:color w:val="000000"/>
          <w:sz w:val="28"/>
          <w:szCs w:val="28"/>
        </w:rPr>
        <w:t>- на с</w:t>
      </w:r>
      <w:r w:rsidRPr="00DB6030">
        <w:rPr>
          <w:sz w:val="28"/>
          <w:szCs w:val="28"/>
        </w:rPr>
        <w:t>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в целях приобретения наплавного (понтонного) моста из предусмотренных 36 642 858,0 руб. средства не направлялись, что связано с включением расходов в декабре 2023 года и длительностью проведения конкурсных процедур;</w:t>
      </w:r>
    </w:p>
    <w:p w14:paraId="09B43CDD" w14:textId="77777777" w:rsidR="00DB6030" w:rsidRPr="00DB6030" w:rsidRDefault="00DB6030" w:rsidP="00DB6030">
      <w:pPr>
        <w:suppressAutoHyphens/>
        <w:ind w:firstLine="708"/>
        <w:jc w:val="both"/>
        <w:rPr>
          <w:sz w:val="28"/>
          <w:szCs w:val="28"/>
        </w:rPr>
      </w:pPr>
      <w:r w:rsidRPr="00DB6030">
        <w:rPr>
          <w:sz w:val="28"/>
          <w:szCs w:val="28"/>
        </w:rPr>
        <w:t>2) в рамках ведомственного проекта «Создание благоприятных условий для привлечения инвестиций в экономику Ивановской области» на реализацию инфраструктурных проектов в сумме 510 032 152,34 руб. (97,1 % от назначений):</w:t>
      </w:r>
    </w:p>
    <w:p w14:paraId="628FAAB9" w14:textId="77777777" w:rsidR="00DB6030" w:rsidRPr="00DB6030" w:rsidRDefault="00DB6030" w:rsidP="00DB6030">
      <w:pPr>
        <w:suppressAutoHyphens/>
        <w:ind w:firstLine="708"/>
        <w:jc w:val="both"/>
        <w:rPr>
          <w:color w:val="000000"/>
          <w:sz w:val="28"/>
          <w:szCs w:val="28"/>
        </w:rPr>
      </w:pPr>
      <w:r w:rsidRPr="00DB6030">
        <w:rPr>
          <w:color w:val="000000"/>
          <w:sz w:val="28"/>
          <w:szCs w:val="28"/>
        </w:rPr>
        <w:t>- на 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w:t>
      </w:r>
      <w:r w:rsidRPr="00DB6030">
        <w:rPr>
          <w:color w:val="000000"/>
          <w:sz w:val="28"/>
          <w:szCs w:val="28"/>
        </w:rPr>
        <w:lastRenderedPageBreak/>
        <w:t>производственного типа «Иваново» в городе Иваново Ивановской области» направлено 236 397 917,34 руб. или 93,96 % от назначений, что связано с экономией по причине отсутствия необходимости проведения части работ, предусмотренных контрактом;</w:t>
      </w:r>
    </w:p>
    <w:p w14:paraId="051705A2" w14:textId="035CBB03" w:rsidR="00DB6030" w:rsidRPr="00DB6030" w:rsidRDefault="00DB6030" w:rsidP="00DB6030">
      <w:pPr>
        <w:suppressAutoHyphens/>
        <w:ind w:firstLine="708"/>
        <w:jc w:val="both"/>
        <w:rPr>
          <w:sz w:val="28"/>
          <w:szCs w:val="28"/>
        </w:rPr>
      </w:pPr>
      <w:r w:rsidRPr="00DB6030">
        <w:rPr>
          <w:sz w:val="28"/>
          <w:szCs w:val="28"/>
        </w:rPr>
        <w:t>- на проектирование и строительство подъездной автомобильной дороги с целью размещения промышленного предприятия в д. Иневеж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направлено 262 446 870, 00 руб. или 99,9 % от назначений.</w:t>
      </w:r>
    </w:p>
    <w:p w14:paraId="6972373F" w14:textId="77777777" w:rsidR="00FA714B" w:rsidRPr="00FA714B" w:rsidRDefault="00FA714B" w:rsidP="00FA714B">
      <w:pPr>
        <w:overflowPunct w:val="0"/>
        <w:autoSpaceDE w:val="0"/>
        <w:autoSpaceDN w:val="0"/>
        <w:adjustRightInd w:val="0"/>
        <w:ind w:firstLine="709"/>
        <w:jc w:val="both"/>
        <w:rPr>
          <w:sz w:val="28"/>
          <w:szCs w:val="28"/>
        </w:rPr>
      </w:pPr>
      <w:r w:rsidRPr="00DB6030">
        <w:rPr>
          <w:sz w:val="28"/>
          <w:szCs w:val="28"/>
        </w:rPr>
        <w:t>По подразделу 0409 «</w:t>
      </w:r>
      <w:r w:rsidRPr="00DB6030">
        <w:rPr>
          <w:rFonts w:eastAsia="Calibri"/>
          <w:sz w:val="28"/>
          <w:szCs w:val="28"/>
        </w:rPr>
        <w:t>Дорожное хозяйство (дорожные фонды)»</w:t>
      </w:r>
      <w:r w:rsidRPr="00FA714B">
        <w:rPr>
          <w:sz w:val="28"/>
          <w:szCs w:val="28"/>
        </w:rPr>
        <w:t xml:space="preserve"> отражены в том числе расходы на предоставление субсидии государственному бюджетному учреждению Ивановской области «Дорожно-транспортный центр» в сумме </w:t>
      </w:r>
      <w:r w:rsidRPr="00FA714B">
        <w:rPr>
          <w:color w:val="000000"/>
          <w:sz w:val="28"/>
          <w:szCs w:val="28"/>
        </w:rPr>
        <w:t>23 144,4</w:t>
      </w:r>
      <w:r w:rsidRPr="00FA714B">
        <w:rPr>
          <w:sz w:val="28"/>
          <w:szCs w:val="28"/>
        </w:rPr>
        <w:t xml:space="preserve"> тыс. руб. (100,0% от утвержденных бюджетных ассигнований). </w:t>
      </w:r>
    </w:p>
    <w:p w14:paraId="5DBE5862" w14:textId="77777777" w:rsidR="00FA714B" w:rsidRDefault="00FA714B" w:rsidP="00FA714B">
      <w:pPr>
        <w:overflowPunct w:val="0"/>
        <w:autoSpaceDE w:val="0"/>
        <w:autoSpaceDN w:val="0"/>
        <w:adjustRightInd w:val="0"/>
        <w:ind w:firstLine="709"/>
        <w:jc w:val="both"/>
        <w:rPr>
          <w:rFonts w:eastAsia="Calibri"/>
          <w:bCs/>
          <w:sz w:val="28"/>
          <w:szCs w:val="28"/>
        </w:rPr>
      </w:pPr>
      <w:r w:rsidRPr="00FA714B">
        <w:rPr>
          <w:sz w:val="28"/>
          <w:szCs w:val="28"/>
        </w:rPr>
        <w:t xml:space="preserve">Увеличение объема бюджетных ассигнований на указанные цели в 2023 году по сравнению с 2022 годом на 830,4 тыс. руб. (3,7 %) </w:t>
      </w:r>
      <w:r w:rsidRPr="00FA714B">
        <w:rPr>
          <w:rFonts w:eastAsia="Calibri"/>
          <w:bCs/>
          <w:sz w:val="28"/>
          <w:szCs w:val="28"/>
        </w:rPr>
        <w:t>связано с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67DD6FC7" w14:textId="77777777" w:rsidR="005053F5" w:rsidRPr="005053F5" w:rsidRDefault="005053F5" w:rsidP="005053F5">
      <w:pPr>
        <w:overflowPunct w:val="0"/>
        <w:autoSpaceDE w:val="0"/>
        <w:autoSpaceDN w:val="0"/>
        <w:adjustRightInd w:val="0"/>
        <w:ind w:firstLine="709"/>
        <w:contextualSpacing/>
        <w:jc w:val="both"/>
        <w:rPr>
          <w:sz w:val="28"/>
          <w:szCs w:val="28"/>
        </w:rPr>
      </w:pPr>
      <w:r w:rsidRPr="005053F5">
        <w:rPr>
          <w:b/>
          <w:sz w:val="28"/>
          <w:szCs w:val="28"/>
        </w:rPr>
        <w:t xml:space="preserve">По подразделу 0410 «Связь и информатика» </w:t>
      </w:r>
      <w:r w:rsidRPr="005053F5">
        <w:rPr>
          <w:sz w:val="28"/>
          <w:szCs w:val="28"/>
        </w:rPr>
        <w:t xml:space="preserve">отражены расходы на обеспечение деятельности органа государственной власти, осуществляющего руководство и управление в сфере информатизации, связи и развития информационного общества, а также реализацию мероприятий по поддержке (развитию) связи и информационных технологий, ранее отражавшихся по подразделу 0113 «Другие общегосударственные вопросы». </w:t>
      </w:r>
    </w:p>
    <w:p w14:paraId="35161E9A" w14:textId="77777777" w:rsidR="005053F5" w:rsidRPr="005053F5" w:rsidRDefault="005053F5" w:rsidP="005053F5">
      <w:pPr>
        <w:suppressAutoHyphens/>
        <w:ind w:firstLine="709"/>
        <w:contextualSpacing/>
        <w:jc w:val="both"/>
        <w:rPr>
          <w:sz w:val="28"/>
          <w:szCs w:val="28"/>
          <w:lang w:val="x-none" w:eastAsia="x-none"/>
        </w:rPr>
      </w:pPr>
      <w:r w:rsidRPr="005053F5">
        <w:rPr>
          <w:sz w:val="28"/>
          <w:szCs w:val="28"/>
          <w:lang w:val="x-none" w:eastAsia="x-none"/>
        </w:rPr>
        <w:t>Исполнение расходов составило 105 007,5 тыс. руб. или 99,5 % от утвержденных бюджетных ассигнований.</w:t>
      </w:r>
    </w:p>
    <w:p w14:paraId="2CA0D6B5" w14:textId="77777777" w:rsidR="005053F5" w:rsidRPr="005053F5" w:rsidRDefault="005053F5" w:rsidP="005053F5">
      <w:pPr>
        <w:overflowPunct w:val="0"/>
        <w:autoSpaceDE w:val="0"/>
        <w:autoSpaceDN w:val="0"/>
        <w:adjustRightInd w:val="0"/>
        <w:ind w:firstLine="709"/>
        <w:contextualSpacing/>
        <w:jc w:val="both"/>
        <w:rPr>
          <w:color w:val="000000"/>
          <w:sz w:val="28"/>
          <w:szCs w:val="20"/>
        </w:rPr>
      </w:pPr>
      <w:r w:rsidRPr="005053F5">
        <w:rPr>
          <w:color w:val="000000"/>
          <w:sz w:val="28"/>
          <w:szCs w:val="20"/>
        </w:rPr>
        <w:t>В рамках данного подраздела в 2023 году осуществлялись в том числе расходы по:</w:t>
      </w:r>
    </w:p>
    <w:p w14:paraId="3159B2A6" w14:textId="77777777" w:rsidR="005053F5" w:rsidRPr="005053F5" w:rsidRDefault="005053F5" w:rsidP="005053F5">
      <w:pPr>
        <w:overflowPunct w:val="0"/>
        <w:autoSpaceDE w:val="0"/>
        <w:autoSpaceDN w:val="0"/>
        <w:adjustRightInd w:val="0"/>
        <w:ind w:firstLine="709"/>
        <w:contextualSpacing/>
        <w:jc w:val="both"/>
        <w:rPr>
          <w:sz w:val="28"/>
          <w:szCs w:val="28"/>
        </w:rPr>
      </w:pPr>
      <w:r w:rsidRPr="005053F5">
        <w:rPr>
          <w:color w:val="000000"/>
          <w:sz w:val="28"/>
          <w:szCs w:val="20"/>
        </w:rPr>
        <w:t>- созданию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r w:rsidRPr="005053F5">
        <w:rPr>
          <w:sz w:val="28"/>
          <w:szCs w:val="28"/>
        </w:rPr>
        <w:t xml:space="preserve"> в сумме 3 973,3 тыс. руб. (99,3 % от утвержденных бюджетных ассигнований);</w:t>
      </w:r>
    </w:p>
    <w:p w14:paraId="59275C6D" w14:textId="77777777" w:rsidR="005053F5" w:rsidRPr="005053F5" w:rsidRDefault="005053F5" w:rsidP="005053F5">
      <w:pPr>
        <w:overflowPunct w:val="0"/>
        <w:autoSpaceDE w:val="0"/>
        <w:autoSpaceDN w:val="0"/>
        <w:adjustRightInd w:val="0"/>
        <w:ind w:firstLine="709"/>
        <w:contextualSpacing/>
        <w:jc w:val="both"/>
        <w:rPr>
          <w:sz w:val="28"/>
          <w:szCs w:val="28"/>
        </w:rPr>
      </w:pPr>
      <w:r w:rsidRPr="005053F5">
        <w:rPr>
          <w:sz w:val="28"/>
          <w:szCs w:val="28"/>
        </w:rPr>
        <w:t>- оснащению лицензионным программным обеспечением исполнительных органов государственной власти Ивановской области в сумме 16 157,7 тыс. руб. (99,9 % от утвержденных бюджетных ассигнований);</w:t>
      </w:r>
    </w:p>
    <w:p w14:paraId="56119E6F" w14:textId="77777777" w:rsidR="005053F5" w:rsidRPr="005053F5" w:rsidRDefault="005053F5" w:rsidP="005053F5">
      <w:pPr>
        <w:overflowPunct w:val="0"/>
        <w:autoSpaceDE w:val="0"/>
        <w:autoSpaceDN w:val="0"/>
        <w:adjustRightInd w:val="0"/>
        <w:ind w:firstLine="709"/>
        <w:contextualSpacing/>
        <w:jc w:val="both"/>
        <w:rPr>
          <w:sz w:val="28"/>
          <w:szCs w:val="28"/>
        </w:rPr>
      </w:pPr>
      <w:r w:rsidRPr="005053F5">
        <w:rPr>
          <w:sz w:val="28"/>
          <w:szCs w:val="28"/>
        </w:rPr>
        <w:t>- техническому сопровождение и обследование информационных систем и телекоммуникационного оборудования для органов государственной власти Ивановской области в сумме 18 874,8 тыс. руб. (100,0 % от утвержденных бюджетных ассигнований);</w:t>
      </w:r>
    </w:p>
    <w:p w14:paraId="6FDD64CD" w14:textId="4CF9D370" w:rsidR="005053F5" w:rsidRDefault="005053F5" w:rsidP="005053F5">
      <w:pPr>
        <w:overflowPunct w:val="0"/>
        <w:autoSpaceDE w:val="0"/>
        <w:autoSpaceDN w:val="0"/>
        <w:adjustRightInd w:val="0"/>
        <w:ind w:firstLine="709"/>
        <w:contextualSpacing/>
        <w:jc w:val="both"/>
        <w:rPr>
          <w:sz w:val="28"/>
          <w:szCs w:val="28"/>
        </w:rPr>
      </w:pPr>
      <w:r w:rsidRPr="005053F5">
        <w:rPr>
          <w:sz w:val="28"/>
          <w:szCs w:val="28"/>
        </w:rPr>
        <w:t xml:space="preserve">- организации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w:t>
      </w:r>
      <w:r w:rsidRPr="005053F5">
        <w:rPr>
          <w:sz w:val="28"/>
          <w:szCs w:val="28"/>
        </w:rPr>
        <w:lastRenderedPageBreak/>
        <w:t>общества Ивановской области в сумме 8 086,1 тыс. руб. (100,0 % от утвержденных бюджетных ассигнований).</w:t>
      </w:r>
    </w:p>
    <w:p w14:paraId="47CFF587" w14:textId="04958AD7" w:rsidR="006618E0" w:rsidRPr="006618E0" w:rsidRDefault="006618E0" w:rsidP="006618E0">
      <w:pPr>
        <w:autoSpaceDE w:val="0"/>
        <w:autoSpaceDN w:val="0"/>
        <w:adjustRightInd w:val="0"/>
        <w:ind w:firstLine="709"/>
        <w:contextualSpacing/>
        <w:jc w:val="both"/>
        <w:rPr>
          <w:color w:val="000000"/>
          <w:sz w:val="28"/>
          <w:szCs w:val="28"/>
        </w:rPr>
      </w:pPr>
      <w:r w:rsidRPr="006618E0">
        <w:rPr>
          <w:rFonts w:eastAsia="Calibri"/>
          <w:color w:val="000000"/>
          <w:sz w:val="28"/>
          <w:szCs w:val="28"/>
          <w:lang w:eastAsia="en-US"/>
        </w:rPr>
        <w:t xml:space="preserve">Неисполнение расходов в 2023 году по данному подразделу связано с неисполнением расходов на </w:t>
      </w:r>
      <w:r w:rsidRPr="006618E0">
        <w:rPr>
          <w:color w:val="000000"/>
          <w:sz w:val="28"/>
          <w:szCs w:val="28"/>
        </w:rPr>
        <w:t>развитие и сопровождение Регионального портала государственных и муниципальных услуг (функций) Ивановской области. Расходы исполнены в сумме 660 000,0 руб. или 64,2% от назначений, что связано с оплатой услуг подрядчика по переводу с версии СМЭВ 2.0 на версию СМЭВ 3.0 по согласованию с Минцифры России 5 государственных услуг из запланированных 9 единиц.</w:t>
      </w:r>
    </w:p>
    <w:p w14:paraId="703E6D88" w14:textId="77777777" w:rsidR="005053F5" w:rsidRDefault="005053F5" w:rsidP="005053F5">
      <w:pPr>
        <w:overflowPunct w:val="0"/>
        <w:autoSpaceDE w:val="0"/>
        <w:autoSpaceDN w:val="0"/>
        <w:adjustRightInd w:val="0"/>
        <w:ind w:firstLine="709"/>
        <w:contextualSpacing/>
        <w:jc w:val="both"/>
        <w:rPr>
          <w:rFonts w:eastAsia="Calibri"/>
          <w:sz w:val="28"/>
          <w:szCs w:val="28"/>
        </w:rPr>
      </w:pPr>
      <w:r w:rsidRPr="005053F5">
        <w:rPr>
          <w:rFonts w:eastAsia="Calibri"/>
          <w:b/>
          <w:sz w:val="28"/>
          <w:szCs w:val="28"/>
        </w:rPr>
        <w:t>По подразделу 0412 «Другие вопросы в области национальной экономики»</w:t>
      </w:r>
      <w:r w:rsidRPr="005053F5">
        <w:rPr>
          <w:rFonts w:eastAsia="Calibri"/>
          <w:sz w:val="28"/>
          <w:szCs w:val="28"/>
        </w:rPr>
        <w:t xml:space="preserve"> исполнение за 2023 год составило 952 500,1 тыс.  руб. или 95,1 % от утвержденных бюджетных ассигнований. </w:t>
      </w:r>
    </w:p>
    <w:p w14:paraId="24D4F14C" w14:textId="77777777" w:rsidR="00A80E5E" w:rsidRPr="00407776" w:rsidRDefault="00A80E5E" w:rsidP="00A80E5E">
      <w:pPr>
        <w:ind w:firstLine="709"/>
        <w:jc w:val="both"/>
        <w:rPr>
          <w:sz w:val="28"/>
          <w:szCs w:val="28"/>
        </w:rPr>
      </w:pPr>
      <w:r w:rsidRPr="00407776">
        <w:rPr>
          <w:sz w:val="28"/>
          <w:szCs w:val="28"/>
        </w:rPr>
        <w:t>На реализацию национального проекта «Малое и среднее предпринимательство и поддержка индивидуальной предпринимательской инициативы» расходы были направлены на предоставление субсидий, в том числе:</w:t>
      </w:r>
    </w:p>
    <w:p w14:paraId="1839B40C" w14:textId="77777777" w:rsidR="00A80E5E" w:rsidRPr="00407776" w:rsidRDefault="00A80E5E" w:rsidP="00A80E5E">
      <w:pPr>
        <w:ind w:firstLine="709"/>
        <w:jc w:val="both"/>
        <w:rPr>
          <w:sz w:val="28"/>
          <w:szCs w:val="28"/>
        </w:rPr>
      </w:pPr>
      <w:r w:rsidRPr="00407776">
        <w:rPr>
          <w:sz w:val="28"/>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на организацию деятельности центра «Мой бизнес», на развитие центра поддержки экспорта, на вовлечение граждан в предпринимательскую деятельность;</w:t>
      </w:r>
    </w:p>
    <w:p w14:paraId="78BCF61D" w14:textId="77777777" w:rsidR="00A80E5E" w:rsidRPr="00407776" w:rsidRDefault="00A80E5E" w:rsidP="00A80E5E">
      <w:pPr>
        <w:ind w:firstLine="709"/>
        <w:jc w:val="both"/>
        <w:rPr>
          <w:sz w:val="28"/>
          <w:szCs w:val="28"/>
        </w:rPr>
      </w:pPr>
      <w:r w:rsidRPr="00407776">
        <w:rPr>
          <w:sz w:val="28"/>
          <w:szCs w:val="28"/>
        </w:rPr>
        <w:t>- субъектам малого и среднего предпринимательства, осуществляющим деятельность в сфере социального предпринимательства;</w:t>
      </w:r>
    </w:p>
    <w:p w14:paraId="043ABADD" w14:textId="77777777" w:rsidR="00A80E5E" w:rsidRPr="00407776" w:rsidRDefault="00A80E5E" w:rsidP="00A80E5E">
      <w:pPr>
        <w:ind w:firstLine="709"/>
        <w:jc w:val="both"/>
        <w:rPr>
          <w:sz w:val="28"/>
          <w:szCs w:val="28"/>
        </w:rPr>
      </w:pPr>
      <w:r w:rsidRPr="00407776">
        <w:rPr>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w:t>
      </w:r>
    </w:p>
    <w:p w14:paraId="5C1F5B5E" w14:textId="77777777" w:rsidR="00A80E5E" w:rsidRPr="00407776" w:rsidRDefault="00A80E5E" w:rsidP="00A80E5E">
      <w:pPr>
        <w:ind w:firstLine="709"/>
        <w:jc w:val="both"/>
        <w:rPr>
          <w:sz w:val="28"/>
          <w:szCs w:val="28"/>
        </w:rPr>
      </w:pPr>
      <w:r w:rsidRPr="00407776">
        <w:rPr>
          <w:sz w:val="28"/>
          <w:szCs w:val="28"/>
        </w:rPr>
        <w:t>На предоставление субсидии некоммерческой организации «Региональный Фонд развития промышленности Ивановской области» для предоставления займов субъектам деятельности в сфере промышленности и обеспечение текущей деятельности в 2023 году направлено 31 666 800,0 руб. (100% назначений).</w:t>
      </w:r>
    </w:p>
    <w:p w14:paraId="3A010FFF" w14:textId="77777777" w:rsidR="00A80E5E" w:rsidRPr="00407776" w:rsidRDefault="00A80E5E" w:rsidP="00A80E5E">
      <w:pPr>
        <w:ind w:firstLine="709"/>
        <w:jc w:val="both"/>
        <w:rPr>
          <w:sz w:val="28"/>
          <w:szCs w:val="28"/>
        </w:rPr>
      </w:pPr>
      <w:r w:rsidRPr="00407776">
        <w:rPr>
          <w:sz w:val="28"/>
          <w:szCs w:val="28"/>
        </w:rPr>
        <w:t>На предоставление субсидии некоммерческой организации «Центр развития предпринимательства и поддержки экспорта Ивановской области» на обеспечение текущей деятельности исполнение составило 50 775 534,47 руб. (100% назначений).</w:t>
      </w:r>
    </w:p>
    <w:p w14:paraId="55CF8439" w14:textId="77777777" w:rsidR="00A80E5E" w:rsidRPr="00407776" w:rsidRDefault="00A80E5E" w:rsidP="00A80E5E">
      <w:pPr>
        <w:ind w:firstLine="709"/>
        <w:jc w:val="both"/>
        <w:rPr>
          <w:sz w:val="28"/>
          <w:szCs w:val="28"/>
        </w:rPr>
      </w:pPr>
      <w:r w:rsidRPr="00407776">
        <w:rPr>
          <w:sz w:val="28"/>
          <w:szCs w:val="28"/>
        </w:rPr>
        <w:t>В 2023 году за счет средств резервного фонда Правительства РФ дополнительно выделено 27 305 500,0 руб. (100% исполнение) некоммерческой организации «Региональный Фонд развития промышленности Ивановской области» на предоставление финансовой поддержи субъектам деятельности в сфере промышленности в форме грантов.</w:t>
      </w:r>
    </w:p>
    <w:p w14:paraId="15106FB4" w14:textId="77777777" w:rsidR="00A80E5E" w:rsidRPr="00407776" w:rsidRDefault="00A80E5E" w:rsidP="00A80E5E">
      <w:pPr>
        <w:ind w:firstLine="709"/>
        <w:jc w:val="both"/>
        <w:rPr>
          <w:sz w:val="28"/>
          <w:szCs w:val="28"/>
        </w:rPr>
      </w:pPr>
      <w:r w:rsidRPr="00407776">
        <w:rPr>
          <w:sz w:val="28"/>
          <w:szCs w:val="28"/>
        </w:rPr>
        <w:t>На предоставление субсидии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направлено 1 950 000,0 руб. (100% назначений).</w:t>
      </w:r>
    </w:p>
    <w:p w14:paraId="3299FC92" w14:textId="77777777" w:rsidR="00A80E5E" w:rsidRPr="00407776" w:rsidRDefault="00A80E5E" w:rsidP="00A80E5E">
      <w:pPr>
        <w:ind w:firstLine="709"/>
        <w:jc w:val="both"/>
        <w:rPr>
          <w:sz w:val="28"/>
          <w:szCs w:val="28"/>
        </w:rPr>
      </w:pPr>
      <w:r w:rsidRPr="00407776">
        <w:rPr>
          <w:sz w:val="28"/>
          <w:szCs w:val="28"/>
        </w:rPr>
        <w:t xml:space="preserve">На предоставление субсидии автономной некоммерческой организации «Центр гарантийной поддержки Ивановской области» в виде имущественного взноса </w:t>
      </w:r>
      <w:r w:rsidRPr="00407776">
        <w:rPr>
          <w:sz w:val="28"/>
          <w:szCs w:val="28"/>
        </w:rPr>
        <w:lastRenderedPageBreak/>
        <w:t>Ивановской области на осуществление текущей деятельности направлено 1 000 000,0 руб. (100% назначений).</w:t>
      </w:r>
    </w:p>
    <w:p w14:paraId="587B3F02" w14:textId="77777777" w:rsidR="00A80E5E" w:rsidRPr="00407776" w:rsidRDefault="00A80E5E" w:rsidP="00A80E5E">
      <w:pPr>
        <w:suppressAutoHyphens/>
        <w:ind w:firstLine="708"/>
        <w:jc w:val="both"/>
        <w:rPr>
          <w:color w:val="000000"/>
          <w:sz w:val="28"/>
          <w:szCs w:val="28"/>
        </w:rPr>
      </w:pPr>
      <w:r w:rsidRPr="00407776">
        <w:rPr>
          <w:color w:val="000000"/>
          <w:sz w:val="28"/>
          <w:szCs w:val="28"/>
        </w:rPr>
        <w:t>Неисполнение расходов по данному подразделу связано с неисполнением в рамках регионального проекта «Развитие зарядной инфраструктуры для электромобилей» расходов на реализацию мероприятий по развитию зарядной инфраструктуры для электромобилей. В 2023 году расходы составили 23 236 727,68 руб. или 64,8 % от назначений, что обусловлено экономией в связи с уменьшением фактической стоимости технологического присоединения объектов зарядной инфраструктуры к электрическим сетям по сравнению с планируемой стоимостью.</w:t>
      </w:r>
    </w:p>
    <w:p w14:paraId="0B2D24FE" w14:textId="77777777" w:rsidR="00A80E5E" w:rsidRPr="00407776" w:rsidRDefault="00A80E5E" w:rsidP="00A80E5E">
      <w:pPr>
        <w:suppressAutoHyphens/>
        <w:ind w:firstLine="708"/>
        <w:jc w:val="both"/>
        <w:rPr>
          <w:sz w:val="28"/>
          <w:szCs w:val="28"/>
        </w:rPr>
      </w:pPr>
      <w:r w:rsidRPr="00407776">
        <w:rPr>
          <w:sz w:val="28"/>
          <w:szCs w:val="28"/>
        </w:rPr>
        <w:t>В рамках ведомственного проекта «Восстановление нарушенных прав граждан – участников долевого строительства» на выплату возмещения гражданам – участникам долевого строительства направлено 1 999 217,15 руб. (79,97 % от назначения) в связи с произведенным пересчетом суммы выплаты исходя из опубликованных Росстатом сведений о размере индекса потребительских цен на товары и услуги по Ивановской области.</w:t>
      </w:r>
    </w:p>
    <w:p w14:paraId="5DF0E203" w14:textId="77777777" w:rsidR="00A80E5E" w:rsidRDefault="00A80E5E" w:rsidP="00A80E5E">
      <w:pPr>
        <w:suppressAutoHyphens/>
        <w:ind w:firstLine="708"/>
        <w:jc w:val="both"/>
        <w:rPr>
          <w:color w:val="000000"/>
          <w:sz w:val="28"/>
          <w:szCs w:val="28"/>
        </w:rPr>
      </w:pPr>
      <w:r w:rsidRPr="00407776">
        <w:rPr>
          <w:sz w:val="28"/>
          <w:szCs w:val="28"/>
        </w:rPr>
        <w:t>Кроме того, по данному подразделу в 2023 году неисполнение расходов в объеме 17 588 489,12 руб. на о</w:t>
      </w:r>
      <w:r w:rsidRPr="00407776">
        <w:rPr>
          <w:color w:val="000000"/>
          <w:sz w:val="28"/>
          <w:szCs w:val="28"/>
        </w:rPr>
        <w:t xml:space="preserve">существление бюджетных инвестиций в объекты инфраструктуры в целях реализации новых инвестиционных проектов обусловлено </w:t>
      </w:r>
      <w:r w:rsidRPr="00407776">
        <w:rPr>
          <w:sz w:val="28"/>
          <w:szCs w:val="28"/>
        </w:rPr>
        <w:t xml:space="preserve">отсутствием </w:t>
      </w:r>
      <w:r w:rsidRPr="00407776">
        <w:rPr>
          <w:color w:val="000000"/>
          <w:sz w:val="28"/>
          <w:szCs w:val="28"/>
        </w:rPr>
        <w:t>в сводном перечне новых инвестиционных проектов, формируемом Минэкономразвития России, новых инвестиционных проектов от Ивановской области.</w:t>
      </w:r>
    </w:p>
    <w:p w14:paraId="4AF6F7E9" w14:textId="23255DA6" w:rsidR="00A80E5E" w:rsidRPr="00A80E5E" w:rsidRDefault="00A80E5E" w:rsidP="00A80E5E">
      <w:pPr>
        <w:suppressAutoHyphens/>
        <w:ind w:firstLine="708"/>
        <w:jc w:val="both"/>
        <w:rPr>
          <w:color w:val="000000"/>
          <w:sz w:val="28"/>
          <w:szCs w:val="28"/>
        </w:rPr>
      </w:pPr>
      <w:r w:rsidRPr="005053F5">
        <w:rPr>
          <w:rFonts w:eastAsia="Calibri"/>
          <w:bCs/>
          <w:sz w:val="28"/>
          <w:szCs w:val="28"/>
        </w:rPr>
        <w:t xml:space="preserve">По данному подразделу отражены в том числе расходы на обеспечение деятельности </w:t>
      </w:r>
      <w:r w:rsidRPr="005053F5">
        <w:rPr>
          <w:sz w:val="28"/>
          <w:szCs w:val="28"/>
        </w:rPr>
        <w:t xml:space="preserve">исполнительного органа государственной власти </w:t>
      </w:r>
      <w:r w:rsidRPr="005053F5">
        <w:rPr>
          <w:rFonts w:eastAsia="Calibri"/>
          <w:bCs/>
          <w:sz w:val="28"/>
          <w:szCs w:val="28"/>
        </w:rPr>
        <w:t>в области государственного регулирования цен и тарифов.</w:t>
      </w:r>
    </w:p>
    <w:p w14:paraId="25FCF0F2" w14:textId="77777777" w:rsidR="005053F5" w:rsidRPr="005053F5" w:rsidRDefault="005053F5" w:rsidP="005053F5">
      <w:pPr>
        <w:autoSpaceDE w:val="0"/>
        <w:autoSpaceDN w:val="0"/>
        <w:adjustRightInd w:val="0"/>
        <w:ind w:firstLine="709"/>
        <w:jc w:val="both"/>
        <w:rPr>
          <w:rFonts w:eastAsia="Calibri"/>
          <w:sz w:val="28"/>
          <w:szCs w:val="28"/>
        </w:rPr>
      </w:pPr>
      <w:r w:rsidRPr="005053F5">
        <w:rPr>
          <w:rFonts w:eastAsia="Calibri"/>
          <w:sz w:val="28"/>
          <w:szCs w:val="28"/>
        </w:rPr>
        <w:t xml:space="preserve">Увеличение расходов в 2023 году по сравнению с 2022 годом составило 543 312,5 </w:t>
      </w:r>
      <w:r w:rsidRPr="005053F5">
        <w:rPr>
          <w:sz w:val="28"/>
          <w:szCs w:val="28"/>
        </w:rPr>
        <w:t>(132,8 %)</w:t>
      </w:r>
    </w:p>
    <w:p w14:paraId="73B4352C" w14:textId="77777777" w:rsidR="005053F5" w:rsidRPr="005053F5" w:rsidRDefault="005053F5" w:rsidP="005053F5">
      <w:pPr>
        <w:autoSpaceDE w:val="0"/>
        <w:autoSpaceDN w:val="0"/>
        <w:adjustRightInd w:val="0"/>
        <w:ind w:firstLine="709"/>
        <w:jc w:val="both"/>
        <w:rPr>
          <w:rFonts w:eastAsia="Calibri"/>
          <w:sz w:val="28"/>
          <w:szCs w:val="28"/>
        </w:rPr>
      </w:pPr>
      <w:r w:rsidRPr="005053F5">
        <w:rPr>
          <w:rFonts w:eastAsia="Calibri"/>
          <w:sz w:val="28"/>
          <w:szCs w:val="28"/>
        </w:rPr>
        <w:t>На увеличение расходов повлияло в том числе:</w:t>
      </w:r>
    </w:p>
    <w:p w14:paraId="6368E134" w14:textId="2DAF4847" w:rsidR="005053F5" w:rsidRPr="005053F5" w:rsidRDefault="005053F5" w:rsidP="005053F5">
      <w:pPr>
        <w:ind w:firstLine="709"/>
        <w:jc w:val="both"/>
        <w:rPr>
          <w:sz w:val="28"/>
          <w:szCs w:val="28"/>
          <w:lang w:eastAsia="x-none"/>
        </w:rPr>
      </w:pPr>
      <w:r w:rsidRPr="005053F5">
        <w:rPr>
          <w:sz w:val="28"/>
          <w:szCs w:val="28"/>
          <w:lang w:eastAsia="x-none"/>
        </w:rPr>
        <w:t xml:space="preserve">- выделение дополнительных средств автономной некоммерческой организации «Центр развития туризма и гостеприимства Ивановской области» на увеличение субсидии в целях продвижения туристического потенциала Ивановской области в связи с участием Ивановской области в международной выставке - форуме «Россия», в ряде других значимых </w:t>
      </w:r>
      <w:r w:rsidR="004A61D1" w:rsidRPr="005053F5">
        <w:rPr>
          <w:sz w:val="28"/>
          <w:szCs w:val="28"/>
          <w:lang w:eastAsia="x-none"/>
        </w:rPr>
        <w:t>мероприятиях, проводимых</w:t>
      </w:r>
      <w:r w:rsidRPr="005053F5">
        <w:rPr>
          <w:sz w:val="28"/>
          <w:szCs w:val="28"/>
          <w:lang w:eastAsia="x-none"/>
        </w:rPr>
        <w:t xml:space="preserve"> в субъектах Российской Федерации и на территории Ивановской области;</w:t>
      </w:r>
    </w:p>
    <w:p w14:paraId="49946A6C" w14:textId="77777777" w:rsidR="005053F5" w:rsidRPr="005053F5" w:rsidRDefault="005053F5" w:rsidP="005053F5">
      <w:pPr>
        <w:ind w:firstLine="709"/>
        <w:jc w:val="both"/>
        <w:rPr>
          <w:sz w:val="28"/>
          <w:szCs w:val="28"/>
          <w:lang w:eastAsia="x-none"/>
        </w:rPr>
      </w:pPr>
      <w:r w:rsidRPr="005053F5">
        <w:rPr>
          <w:sz w:val="28"/>
          <w:szCs w:val="28"/>
          <w:lang w:eastAsia="x-none"/>
        </w:rPr>
        <w:t>- предоставление из федерального бюджета субсидий на обеспечение поддержки реализации общественных инициатив, направленных на развитие туристической инфраструктуры; государственную поддержку развития инфраструктуры туризма; создание модульных некапитальных средств размещения при реализации инвестиционных проектов и выделением необходимых средств на софинансирование данных расходов из областного бюджета.</w:t>
      </w:r>
    </w:p>
    <w:p w14:paraId="000540EF" w14:textId="77777777" w:rsidR="000E6F2F" w:rsidRPr="00E27DFD" w:rsidRDefault="000E6F2F" w:rsidP="005B2FD8">
      <w:pPr>
        <w:tabs>
          <w:tab w:val="left" w:pos="1035"/>
          <w:tab w:val="center" w:pos="5130"/>
        </w:tabs>
        <w:rPr>
          <w:rFonts w:eastAsia="Calibri"/>
          <w:b/>
          <w:sz w:val="28"/>
          <w:szCs w:val="28"/>
          <w:highlight w:val="yellow"/>
          <w:lang w:eastAsia="en-US"/>
        </w:rPr>
      </w:pPr>
    </w:p>
    <w:p w14:paraId="09922A11" w14:textId="77777777" w:rsidR="00DD4029" w:rsidRPr="008B29EF" w:rsidRDefault="00DD4029" w:rsidP="005B2FD8">
      <w:pPr>
        <w:ind w:firstLine="709"/>
        <w:jc w:val="center"/>
        <w:rPr>
          <w:b/>
          <w:color w:val="000000"/>
          <w:sz w:val="28"/>
          <w:szCs w:val="20"/>
        </w:rPr>
      </w:pPr>
      <w:r w:rsidRPr="008B29EF">
        <w:rPr>
          <w:b/>
          <w:color w:val="000000"/>
          <w:sz w:val="28"/>
          <w:szCs w:val="20"/>
        </w:rPr>
        <w:t>Подраздел 0500 «Жилищно-коммунальное хозяйство»</w:t>
      </w:r>
    </w:p>
    <w:p w14:paraId="75B3D0E8" w14:textId="77777777" w:rsidR="009B68A7" w:rsidRPr="00E27DFD" w:rsidRDefault="009B68A7" w:rsidP="005B2FD8">
      <w:pPr>
        <w:ind w:firstLine="709"/>
        <w:jc w:val="center"/>
        <w:rPr>
          <w:b/>
          <w:color w:val="000000"/>
          <w:sz w:val="28"/>
          <w:szCs w:val="20"/>
          <w:highlight w:val="yellow"/>
        </w:rPr>
      </w:pPr>
    </w:p>
    <w:p w14:paraId="46B8D21F" w14:textId="77777777" w:rsidR="008A031D" w:rsidRPr="008A031D" w:rsidRDefault="008A031D" w:rsidP="008A031D">
      <w:pPr>
        <w:suppressAutoHyphens/>
        <w:ind w:firstLine="709"/>
        <w:jc w:val="both"/>
        <w:rPr>
          <w:color w:val="000000"/>
          <w:sz w:val="28"/>
          <w:szCs w:val="20"/>
        </w:rPr>
      </w:pPr>
      <w:r w:rsidRPr="008A031D">
        <w:rPr>
          <w:b/>
          <w:color w:val="000000"/>
          <w:sz w:val="28"/>
          <w:szCs w:val="20"/>
        </w:rPr>
        <w:lastRenderedPageBreak/>
        <w:t>По подразделу 0501 «Жилищное хозяйство»</w:t>
      </w:r>
      <w:r w:rsidRPr="008A031D">
        <w:rPr>
          <w:color w:val="000000"/>
          <w:sz w:val="28"/>
          <w:szCs w:val="20"/>
        </w:rPr>
        <w:t xml:space="preserve"> расходы консолидированного бюджета по подразделу исполнены в сумме 544</w:t>
      </w:r>
      <w:r w:rsidRPr="008A031D">
        <w:rPr>
          <w:color w:val="000000"/>
          <w:sz w:val="28"/>
          <w:szCs w:val="20"/>
          <w:lang w:val="en-US"/>
        </w:rPr>
        <w:t> </w:t>
      </w:r>
      <w:r w:rsidRPr="008A031D">
        <w:rPr>
          <w:color w:val="000000"/>
          <w:sz w:val="28"/>
          <w:szCs w:val="20"/>
        </w:rPr>
        <w:t>891</w:t>
      </w:r>
      <w:r w:rsidRPr="008A031D">
        <w:rPr>
          <w:color w:val="000000"/>
          <w:sz w:val="28"/>
          <w:szCs w:val="20"/>
          <w:lang w:val="en-US"/>
        </w:rPr>
        <w:t> </w:t>
      </w:r>
      <w:r w:rsidRPr="008A031D">
        <w:rPr>
          <w:color w:val="000000"/>
          <w:sz w:val="28"/>
          <w:szCs w:val="20"/>
        </w:rPr>
        <w:t xml:space="preserve">223,63 руб. (89,1 % от утверждённых бюджетных ассигнований). </w:t>
      </w:r>
    </w:p>
    <w:p w14:paraId="3B61C6DA" w14:textId="77777777" w:rsidR="008A031D" w:rsidRPr="008A031D" w:rsidRDefault="008A031D" w:rsidP="008A031D">
      <w:pPr>
        <w:ind w:firstLine="709"/>
        <w:jc w:val="both"/>
        <w:rPr>
          <w:color w:val="000000"/>
          <w:sz w:val="28"/>
          <w:shd w:val="clear" w:color="auto" w:fill="FFFFFF"/>
        </w:rPr>
      </w:pPr>
      <w:r w:rsidRPr="008A031D">
        <w:rPr>
          <w:spacing w:val="2"/>
          <w:sz w:val="28"/>
          <w:szCs w:val="28"/>
        </w:rPr>
        <w:t>На реализацию программы по переселению граждан из аварийного жилищного фонда в 2023 году исполнено 120</w:t>
      </w:r>
      <w:r w:rsidRPr="008A031D">
        <w:rPr>
          <w:spacing w:val="2"/>
          <w:sz w:val="28"/>
          <w:szCs w:val="28"/>
          <w:lang w:val="en-US"/>
        </w:rPr>
        <w:t> </w:t>
      </w:r>
      <w:r w:rsidRPr="008A031D">
        <w:rPr>
          <w:spacing w:val="2"/>
          <w:sz w:val="28"/>
          <w:szCs w:val="28"/>
        </w:rPr>
        <w:t>979</w:t>
      </w:r>
      <w:r w:rsidRPr="008A031D">
        <w:rPr>
          <w:spacing w:val="2"/>
          <w:sz w:val="28"/>
          <w:szCs w:val="28"/>
          <w:lang w:val="en-US"/>
        </w:rPr>
        <w:t> </w:t>
      </w:r>
      <w:r w:rsidRPr="008A031D">
        <w:rPr>
          <w:spacing w:val="2"/>
          <w:sz w:val="28"/>
          <w:szCs w:val="28"/>
        </w:rPr>
        <w:t xml:space="preserve">256,32 руб. (73,6% назначений). Неисполнение обусловлено нарушением срока завершения строительства многоквартирного дома в г. Родники, </w:t>
      </w:r>
      <w:r w:rsidRPr="008A031D">
        <w:rPr>
          <w:color w:val="000000"/>
          <w:sz w:val="28"/>
          <w:shd w:val="clear" w:color="auto" w:fill="FFFFFF"/>
        </w:rPr>
        <w:t xml:space="preserve">уменьшением расселяемой площади аварийного жилищного фонда в связи с расселением жильцов по договорам социального найма в свободные муниципальные жилые помещения. </w:t>
      </w:r>
    </w:p>
    <w:p w14:paraId="47393B91" w14:textId="3B55A9F4" w:rsidR="008A031D" w:rsidRPr="008A031D" w:rsidRDefault="008A031D" w:rsidP="008A031D">
      <w:pPr>
        <w:ind w:firstLine="709"/>
        <w:jc w:val="both"/>
        <w:rPr>
          <w:spacing w:val="2"/>
          <w:sz w:val="28"/>
          <w:szCs w:val="28"/>
        </w:rPr>
      </w:pPr>
      <w:r w:rsidRPr="008A031D">
        <w:rPr>
          <w:spacing w:val="2"/>
          <w:sz w:val="28"/>
          <w:szCs w:val="28"/>
        </w:rPr>
        <w:t>Неисполнение расходов на выполнение комплекса мероприятий, обеспечивающих предотвращение затопления и подтопления территории муниципального образования в г.о. Кинешма в размере 10,0 % плановых назначений обусловлено уменьшением цены муниципального контракта.</w:t>
      </w:r>
    </w:p>
    <w:p w14:paraId="79AF1306" w14:textId="77777777" w:rsidR="008A031D" w:rsidRPr="008A031D" w:rsidRDefault="008A031D" w:rsidP="008A031D">
      <w:pPr>
        <w:suppressAutoHyphens/>
        <w:ind w:firstLine="709"/>
        <w:jc w:val="both"/>
        <w:rPr>
          <w:color w:val="000000"/>
          <w:sz w:val="28"/>
          <w:szCs w:val="20"/>
        </w:rPr>
      </w:pPr>
      <w:r w:rsidRPr="008A031D">
        <w:rPr>
          <w:b/>
          <w:sz w:val="28"/>
          <w:szCs w:val="28"/>
        </w:rPr>
        <w:t>По подразделу 0502 «Жилищно-коммунальное хозяйство»</w:t>
      </w:r>
      <w:r w:rsidRPr="008A031D">
        <w:rPr>
          <w:rFonts w:eastAsia="Calibri"/>
          <w:b/>
          <w:bCs/>
          <w:sz w:val="28"/>
          <w:szCs w:val="28"/>
        </w:rPr>
        <w:t xml:space="preserve"> </w:t>
      </w:r>
      <w:r w:rsidRPr="008A031D">
        <w:rPr>
          <w:color w:val="000000"/>
          <w:sz w:val="28"/>
          <w:szCs w:val="20"/>
        </w:rPr>
        <w:t xml:space="preserve">расходы консолидированного бюджета по подразделу исполнены в сумме 2 140 500 399,69 руб. (88,3 % от утверждённых бюджетных ассигнований). </w:t>
      </w:r>
    </w:p>
    <w:p w14:paraId="4C79B5DB" w14:textId="77777777" w:rsidR="008A031D" w:rsidRPr="008A031D" w:rsidRDefault="008A031D" w:rsidP="008A031D">
      <w:pPr>
        <w:suppressAutoHyphens/>
        <w:ind w:firstLine="709"/>
        <w:jc w:val="both"/>
        <w:rPr>
          <w:color w:val="000000"/>
          <w:sz w:val="28"/>
        </w:rPr>
      </w:pPr>
      <w:r w:rsidRPr="008A031D">
        <w:rPr>
          <w:color w:val="000000"/>
          <w:sz w:val="28"/>
          <w:szCs w:val="20"/>
        </w:rPr>
        <w:t>Основной объём средств был направлен</w:t>
      </w:r>
      <w:r w:rsidRPr="008A031D">
        <w:rPr>
          <w:sz w:val="28"/>
          <w:szCs w:val="28"/>
        </w:rPr>
        <w:t xml:space="preserve"> на</w:t>
      </w:r>
      <w:r w:rsidRPr="008A031D">
        <w:rPr>
          <w:rFonts w:eastAsiaTheme="minorHAnsi"/>
          <w:sz w:val="28"/>
          <w:szCs w:val="28"/>
          <w:lang w:eastAsia="en-US"/>
        </w:rPr>
        <w:t xml:space="preserve"> возмещение недополученных доходов теплоснабжающих организаций, организаций водопроводно-канализационного хозяйства, организаций, осуществляющих горячее водоснабжение, возникающих в результате применения льготных тарифов. Исполнение по данным расходам составило 844 846 915,33 руб. (90,2% назначений).</w:t>
      </w:r>
      <w:r w:rsidRPr="008A031D">
        <w:rPr>
          <w:color w:val="000000"/>
          <w:sz w:val="28"/>
          <w:szCs w:val="28"/>
        </w:rPr>
        <w:t xml:space="preserve"> Основными причинами неисполнения бюджетных ассигнований явилось н</w:t>
      </w:r>
      <w:r w:rsidRPr="008A031D">
        <w:rPr>
          <w:color w:val="000000"/>
          <w:sz w:val="28"/>
          <w:shd w:val="clear" w:color="auto" w:fill="FFFFFF"/>
        </w:rPr>
        <w:t xml:space="preserve">есоответствие ряда ресурсоснабжающих организаций условиям предоставления субсидий, </w:t>
      </w:r>
      <w:r w:rsidRPr="008A031D">
        <w:rPr>
          <w:color w:val="000000"/>
          <w:sz w:val="28"/>
        </w:rPr>
        <w:t>снижение объема предоставленных коммунальных ресурсов (холодная вода, горячая вода, водоотведение) льготным потребителям по сравнению с прогнозируемым расчетом, повышение температуры наружного воздуха в зимние месяцы 2023 года относительно месяцев, учтенных при формировании тарифов.</w:t>
      </w:r>
    </w:p>
    <w:p w14:paraId="744262F4" w14:textId="77777777" w:rsidR="008A031D" w:rsidRPr="008A031D" w:rsidRDefault="008A031D" w:rsidP="008A031D">
      <w:pPr>
        <w:ind w:firstLine="709"/>
        <w:jc w:val="both"/>
        <w:rPr>
          <w:color w:val="000000"/>
          <w:sz w:val="28"/>
        </w:rPr>
      </w:pPr>
      <w:r w:rsidRPr="008A031D">
        <w:rPr>
          <w:spacing w:val="2"/>
          <w:sz w:val="28"/>
          <w:szCs w:val="28"/>
        </w:rPr>
        <w:t xml:space="preserve">На предоставление 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в 2023 году направлено 2 166 296,43 руб. (4,1 % назначений) в связи с пересмотром тарифов на тепловую энергию с 01.12.2022 и, как следствие, отсутствием </w:t>
      </w:r>
      <w:r w:rsidRPr="008A031D">
        <w:rPr>
          <w:color w:val="000000"/>
          <w:sz w:val="28"/>
        </w:rPr>
        <w:t>разницы между ценой топлива, установленной в договоре поставки, и ценой, учтенной при установлении тарифов на тепловую энергию.</w:t>
      </w:r>
    </w:p>
    <w:p w14:paraId="31DB2706" w14:textId="77777777" w:rsidR="008A031D" w:rsidRPr="008A031D" w:rsidRDefault="008A031D" w:rsidP="008A031D">
      <w:pPr>
        <w:shd w:val="clear" w:color="auto" w:fill="FFFFFF"/>
        <w:spacing w:before="240" w:after="200"/>
        <w:ind w:firstLine="709"/>
        <w:jc w:val="both"/>
        <w:rPr>
          <w:color w:val="000000"/>
          <w:sz w:val="28"/>
        </w:rPr>
      </w:pPr>
      <w:r w:rsidRPr="008A031D">
        <w:rPr>
          <w:color w:val="000000"/>
          <w:sz w:val="28"/>
        </w:rPr>
        <w:t xml:space="preserve">По модернизации объектов коммунальной инфраструктуры исполнение расходов составило 80,78 % плановых назначений. </w:t>
      </w:r>
      <w:r w:rsidRPr="008A031D">
        <w:rPr>
          <w:color w:val="000000"/>
          <w:sz w:val="28"/>
          <w:shd w:val="clear" w:color="auto" w:fill="FFFFFF"/>
        </w:rPr>
        <w:t>Не освоение средств связано с неисполнением подрядчиками обязательств по муниципальным контрактам в установленный срок, экономией по итогам проведенных конкурсных процедур, а также признания конкурсных процедур не состоявшимися ввиду отсутствия участников.</w:t>
      </w:r>
    </w:p>
    <w:p w14:paraId="3F74D8BD" w14:textId="77777777" w:rsidR="008A031D" w:rsidRPr="008A031D" w:rsidRDefault="008A031D" w:rsidP="008A031D">
      <w:pPr>
        <w:ind w:firstLine="709"/>
        <w:jc w:val="both"/>
        <w:rPr>
          <w:color w:val="000000"/>
          <w:sz w:val="28"/>
        </w:rPr>
      </w:pPr>
      <w:r w:rsidRPr="008A031D">
        <w:rPr>
          <w:color w:val="000000"/>
          <w:sz w:val="28"/>
        </w:rPr>
        <w:t xml:space="preserve">На развитие и техническое сопровождение программно-технического комплекса «Электронная модель территориальной схемы обращения с отходами Ивановской области» было направлено 85 820,0 руб. (42,9% назначений) с связи с </w:t>
      </w:r>
      <w:r w:rsidRPr="008A031D">
        <w:rPr>
          <w:color w:val="000000"/>
          <w:sz w:val="28"/>
        </w:rPr>
        <w:lastRenderedPageBreak/>
        <w:t>экономией, сложившейся в результате получения более выгодного коммерческого предложения по техническому сопровождению программно-технического комплекса.</w:t>
      </w:r>
    </w:p>
    <w:p w14:paraId="00AB900C" w14:textId="77777777" w:rsidR="008A031D" w:rsidRPr="008A031D" w:rsidRDefault="008A031D" w:rsidP="008A031D">
      <w:pPr>
        <w:tabs>
          <w:tab w:val="left" w:pos="709"/>
          <w:tab w:val="left" w:pos="851"/>
        </w:tabs>
        <w:ind w:firstLine="709"/>
        <w:jc w:val="both"/>
        <w:rPr>
          <w:sz w:val="28"/>
          <w:szCs w:val="28"/>
        </w:rPr>
      </w:pPr>
      <w:r w:rsidRPr="008A031D">
        <w:rPr>
          <w:color w:val="000000"/>
          <w:sz w:val="28"/>
          <w:szCs w:val="28"/>
        </w:rPr>
        <w:t xml:space="preserve">Неисполнение расходов по данному подразделу связано с неисполнением в рамках </w:t>
      </w:r>
      <w:r w:rsidRPr="008A031D">
        <w:rPr>
          <w:sz w:val="28"/>
          <w:szCs w:val="28"/>
        </w:rPr>
        <w:t xml:space="preserve">ведомственного проекта «Развитие газификации Ивановской области» расходов на предоставление 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В 2023 году расходы составили 132 199 254,29 руб. (82,35 % от назначений). </w:t>
      </w:r>
    </w:p>
    <w:p w14:paraId="0329F637" w14:textId="444ECF8C" w:rsidR="008A031D" w:rsidRPr="008A031D" w:rsidRDefault="008A031D" w:rsidP="008A031D">
      <w:pPr>
        <w:tabs>
          <w:tab w:val="left" w:pos="709"/>
          <w:tab w:val="left" w:pos="851"/>
        </w:tabs>
        <w:ind w:firstLine="709"/>
        <w:jc w:val="both"/>
        <w:rPr>
          <w:sz w:val="28"/>
          <w:szCs w:val="28"/>
        </w:rPr>
      </w:pPr>
      <w:r w:rsidRPr="008A031D">
        <w:rPr>
          <w:color w:val="000000"/>
          <w:sz w:val="28"/>
          <w:szCs w:val="28"/>
        </w:rPr>
        <w:t>Основными причинами неисполнения бюджетных ассигнований явились</w:t>
      </w:r>
      <w:r w:rsidRPr="008A031D">
        <w:rPr>
          <w:sz w:val="28"/>
          <w:szCs w:val="28"/>
        </w:rPr>
        <w:t xml:space="preserve"> экономия по итогам конкурсных процедур и производства строительно-монтажных работ на объектах газификации в Заволжском, Комсомольском, Палехском, Родниковском и Юрьевецком муниципальных районах, позднее заключение контракта Заволжским муниципальным районом, а также экономия, сложившаяся в процессе выполнения работ, в Плёсском городском поселении Приволжского муниципального района и в Родниковском муниципальном районе.</w:t>
      </w:r>
    </w:p>
    <w:p w14:paraId="7BD73BAC" w14:textId="77777777" w:rsidR="008A031D" w:rsidRPr="008A031D" w:rsidRDefault="008A031D" w:rsidP="008A031D">
      <w:pPr>
        <w:suppressAutoHyphens/>
        <w:ind w:firstLine="709"/>
        <w:jc w:val="both"/>
        <w:rPr>
          <w:color w:val="000000"/>
          <w:sz w:val="28"/>
          <w:szCs w:val="20"/>
        </w:rPr>
      </w:pPr>
      <w:r w:rsidRPr="008A031D">
        <w:rPr>
          <w:b/>
          <w:color w:val="000000"/>
          <w:sz w:val="28"/>
          <w:szCs w:val="20"/>
        </w:rPr>
        <w:t>По подразделу 0503 «Благоустройство»</w:t>
      </w:r>
      <w:r w:rsidRPr="008A031D">
        <w:rPr>
          <w:b/>
          <w:bCs/>
          <w:color w:val="000000"/>
          <w:sz w:val="28"/>
          <w:szCs w:val="20"/>
        </w:rPr>
        <w:t xml:space="preserve"> </w:t>
      </w:r>
      <w:r w:rsidRPr="008A031D">
        <w:rPr>
          <w:color w:val="000000"/>
          <w:sz w:val="28"/>
          <w:szCs w:val="20"/>
        </w:rPr>
        <w:t xml:space="preserve">расходы консолидированного бюджета по подразделу исполнены в сумме 1 845 877 114,56 руб. (93,8 % от утверждённых бюджетных ассигнований). </w:t>
      </w:r>
    </w:p>
    <w:p w14:paraId="0B192F53" w14:textId="77777777" w:rsidR="008A031D" w:rsidRPr="008A031D" w:rsidRDefault="008A031D" w:rsidP="008A031D">
      <w:pPr>
        <w:suppressAutoHyphens/>
        <w:ind w:firstLine="709"/>
        <w:jc w:val="both"/>
        <w:rPr>
          <w:color w:val="000000"/>
          <w:sz w:val="28"/>
          <w:szCs w:val="20"/>
        </w:rPr>
      </w:pPr>
      <w:r w:rsidRPr="008A031D">
        <w:rPr>
          <w:color w:val="000000"/>
          <w:sz w:val="28"/>
          <w:szCs w:val="20"/>
        </w:rPr>
        <w:t>Расходы на благоустройство в рамках исполнения наказов избирателей депутатам Ивановской областной Думы исполнены в размере 85,8 % плановых назначений в связи с экономией</w:t>
      </w:r>
      <w:r w:rsidRPr="008A031D">
        <w:rPr>
          <w:color w:val="000000"/>
          <w:sz w:val="28"/>
        </w:rPr>
        <w:t>, сложившейся в результате конкурсных процедур</w:t>
      </w:r>
      <w:r w:rsidRPr="008A031D">
        <w:rPr>
          <w:color w:val="000000"/>
          <w:sz w:val="28"/>
          <w:szCs w:val="20"/>
        </w:rPr>
        <w:t>. За счет средств реализованы мероприятия по приобретению и установке детских игровых площадок, устройству линий уличного освещения, ремонту мемориальных памятников.</w:t>
      </w:r>
    </w:p>
    <w:p w14:paraId="603934AE" w14:textId="77777777" w:rsidR="008A031D" w:rsidRPr="008A031D" w:rsidRDefault="008A031D" w:rsidP="008A031D">
      <w:pPr>
        <w:suppressAutoHyphens/>
        <w:ind w:firstLine="709"/>
        <w:jc w:val="both"/>
        <w:rPr>
          <w:color w:val="000000"/>
          <w:sz w:val="28"/>
        </w:rPr>
      </w:pPr>
      <w:r w:rsidRPr="008A031D">
        <w:rPr>
          <w:color w:val="000000"/>
          <w:sz w:val="28"/>
          <w:szCs w:val="20"/>
        </w:rPr>
        <w:t xml:space="preserve">Расходы на реализацию мероприятий федеральной целевой программы «Увековечение памяти погибших при защите Отечества на 2019 - 2024 годы» исполнены в размере 86,6 % плановых назначений </w:t>
      </w:r>
      <w:r w:rsidRPr="008A031D">
        <w:rPr>
          <w:color w:val="000000"/>
          <w:sz w:val="28"/>
        </w:rPr>
        <w:t>с связи с экономией, сложившейся в результате конкурсных процедур.</w:t>
      </w:r>
    </w:p>
    <w:p w14:paraId="0DA6D387" w14:textId="77777777" w:rsidR="008A031D" w:rsidRPr="008A031D" w:rsidRDefault="008A031D" w:rsidP="008A031D">
      <w:pPr>
        <w:suppressAutoHyphens/>
        <w:ind w:firstLine="709"/>
        <w:jc w:val="both"/>
        <w:rPr>
          <w:color w:val="000000"/>
          <w:sz w:val="28"/>
          <w:szCs w:val="20"/>
        </w:rPr>
      </w:pPr>
      <w:r w:rsidRPr="008A031D">
        <w:rPr>
          <w:color w:val="000000"/>
          <w:sz w:val="28"/>
          <w:szCs w:val="20"/>
        </w:rPr>
        <w:t xml:space="preserve">На реализацию концепции благоустройства г. Юрьевца Ивановской области в рамках подготовки к празднованию 800-летия его основания направлено 17 354 714,74 руб. (85,8 % назначений) </w:t>
      </w:r>
      <w:r w:rsidRPr="008A031D">
        <w:rPr>
          <w:color w:val="000000"/>
          <w:sz w:val="28"/>
        </w:rPr>
        <w:t>с связи с экономией, сложившейся в результате конкурсных процедур. За счет средств благоустроена общественная территория путем обустройства пешеходной зоны и озеленения территории, декорированы фасады зданий для воссоздания исторического облика (архитектурная сетка), установлены информационные стенды и указатели, а также малые архитектурные формы (лавочки, урны), установлен общественный туалет.</w:t>
      </w:r>
    </w:p>
    <w:p w14:paraId="04515E27" w14:textId="7CD5B171" w:rsidR="008B29EF" w:rsidRPr="008B29EF" w:rsidRDefault="008B29EF" w:rsidP="008B29EF">
      <w:pPr>
        <w:autoSpaceDE w:val="0"/>
        <w:autoSpaceDN w:val="0"/>
        <w:adjustRightInd w:val="0"/>
        <w:ind w:firstLine="540"/>
        <w:jc w:val="both"/>
        <w:rPr>
          <w:sz w:val="28"/>
          <w:szCs w:val="28"/>
        </w:rPr>
      </w:pPr>
      <w:r w:rsidRPr="008B29EF">
        <w:rPr>
          <w:b/>
          <w:sz w:val="28"/>
          <w:szCs w:val="28"/>
        </w:rPr>
        <w:t xml:space="preserve">По подразделу 0505 </w:t>
      </w:r>
      <w:r w:rsidRPr="008B29EF">
        <w:rPr>
          <w:rFonts w:eastAsia="Calibri"/>
          <w:b/>
          <w:sz w:val="28"/>
          <w:szCs w:val="28"/>
        </w:rPr>
        <w:t>«Другие вопросы в области жилищно-коммунального хозяйства»</w:t>
      </w:r>
      <w:r w:rsidRPr="008B29EF">
        <w:rPr>
          <w:rFonts w:eastAsia="Calibri"/>
          <w:sz w:val="28"/>
          <w:szCs w:val="28"/>
        </w:rPr>
        <w:t xml:space="preserve"> отражены в том числе расходы на обеспечение деятельности исполнительных органов государственной власти, органов местного самоуправления и муниципальных учреждений в области жилищно-коммунального хозяйства.</w:t>
      </w:r>
      <w:r w:rsidR="001E5778">
        <w:rPr>
          <w:sz w:val="28"/>
          <w:szCs w:val="28"/>
        </w:rPr>
        <w:t xml:space="preserve"> Увеличение расходов за 2023 год по сравнению с 2022</w:t>
      </w:r>
      <w:r w:rsidRPr="008B29EF">
        <w:rPr>
          <w:sz w:val="28"/>
          <w:szCs w:val="28"/>
        </w:rPr>
        <w:t xml:space="preserve"> годом по указанным расходам связано с наделением данных исполнительных органов государственной власти дополнительными полномочиями в соответствии с федеральным и областным законодательством, индексацией заработной платы с 1 октября 2023 года на 9.1 %, </w:t>
      </w:r>
      <w:r w:rsidRPr="008B29EF">
        <w:rPr>
          <w:sz w:val="28"/>
          <w:szCs w:val="28"/>
        </w:rPr>
        <w:lastRenderedPageBreak/>
        <w:t>доведением до года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2022 года.</w:t>
      </w:r>
    </w:p>
    <w:p w14:paraId="51239BE4" w14:textId="77777777" w:rsidR="00EE4D50" w:rsidRPr="00E27DFD" w:rsidRDefault="00EE4D50" w:rsidP="005B2FD8">
      <w:pPr>
        <w:ind w:firstLine="709"/>
        <w:jc w:val="center"/>
        <w:rPr>
          <w:b/>
          <w:color w:val="000000"/>
          <w:sz w:val="28"/>
          <w:szCs w:val="20"/>
          <w:highlight w:val="yellow"/>
        </w:rPr>
      </w:pPr>
    </w:p>
    <w:p w14:paraId="7CCD0695" w14:textId="77C7C6C2" w:rsidR="002A19BA" w:rsidRPr="002A358D" w:rsidRDefault="002A19BA" w:rsidP="005B2FD8">
      <w:pPr>
        <w:pStyle w:val="a5"/>
        <w:tabs>
          <w:tab w:val="left" w:pos="709"/>
          <w:tab w:val="left" w:pos="851"/>
        </w:tabs>
        <w:suppressAutoHyphens/>
        <w:ind w:firstLine="709"/>
        <w:jc w:val="center"/>
        <w:rPr>
          <w:b/>
          <w:color w:val="000000"/>
          <w:sz w:val="28"/>
          <w:szCs w:val="28"/>
        </w:rPr>
      </w:pPr>
      <w:r w:rsidRPr="002A358D">
        <w:rPr>
          <w:b/>
          <w:color w:val="000000"/>
          <w:sz w:val="28"/>
          <w:szCs w:val="28"/>
        </w:rPr>
        <w:t>0600</w:t>
      </w:r>
      <w:r w:rsidR="001074B6" w:rsidRPr="002A358D">
        <w:rPr>
          <w:b/>
          <w:color w:val="000000"/>
          <w:sz w:val="28"/>
          <w:szCs w:val="28"/>
        </w:rPr>
        <w:t xml:space="preserve"> </w:t>
      </w:r>
      <w:r w:rsidRPr="002A358D">
        <w:rPr>
          <w:b/>
          <w:color w:val="000000"/>
          <w:sz w:val="28"/>
          <w:szCs w:val="28"/>
        </w:rPr>
        <w:t>«Охрана окружающей среды»</w:t>
      </w:r>
    </w:p>
    <w:p w14:paraId="24F57CA4" w14:textId="77777777" w:rsidR="00247C73" w:rsidRPr="002A358D" w:rsidRDefault="00247C73" w:rsidP="005B2FD8">
      <w:pPr>
        <w:pStyle w:val="a5"/>
        <w:tabs>
          <w:tab w:val="left" w:pos="709"/>
          <w:tab w:val="left" w:pos="851"/>
        </w:tabs>
        <w:suppressAutoHyphens/>
        <w:ind w:firstLine="709"/>
        <w:jc w:val="center"/>
        <w:rPr>
          <w:b/>
          <w:color w:val="000000"/>
          <w:sz w:val="28"/>
          <w:szCs w:val="28"/>
        </w:rPr>
      </w:pPr>
    </w:p>
    <w:p w14:paraId="3E58E78C" w14:textId="77777777" w:rsidR="00BC5462" w:rsidRPr="00BC5462" w:rsidRDefault="00BC5462" w:rsidP="00BC5462">
      <w:pPr>
        <w:autoSpaceDE w:val="0"/>
        <w:autoSpaceDN w:val="0"/>
        <w:adjustRightInd w:val="0"/>
        <w:ind w:firstLine="709"/>
        <w:jc w:val="both"/>
        <w:rPr>
          <w:sz w:val="28"/>
          <w:szCs w:val="28"/>
        </w:rPr>
      </w:pPr>
      <w:r w:rsidRPr="00BC5462">
        <w:rPr>
          <w:rFonts w:eastAsia="Calibri"/>
          <w:b/>
          <w:bCs/>
          <w:sz w:val="28"/>
          <w:szCs w:val="28"/>
        </w:rPr>
        <w:t>По подразделу 0603 «Охрана объектов растительного и животного мира и среды их обитания»</w:t>
      </w:r>
      <w:r w:rsidRPr="00BC5462">
        <w:rPr>
          <w:rFonts w:eastAsia="Calibri"/>
          <w:bCs/>
          <w:sz w:val="28"/>
          <w:szCs w:val="28"/>
        </w:rPr>
        <w:t xml:space="preserve"> р</w:t>
      </w:r>
      <w:r w:rsidRPr="00BC5462">
        <w:rPr>
          <w:color w:val="000000"/>
          <w:sz w:val="28"/>
          <w:szCs w:val="20"/>
        </w:rPr>
        <w:t>асходы консолидированного бюджета исполнены в сумме 1 215 192 494,17 руб. (</w:t>
      </w:r>
      <w:r w:rsidRPr="00BC5462">
        <w:rPr>
          <w:sz w:val="28"/>
          <w:szCs w:val="28"/>
        </w:rPr>
        <w:t>99,82 % от утверждённых бюджетных ассигнований).</w:t>
      </w:r>
    </w:p>
    <w:p w14:paraId="73B7C5C4" w14:textId="77777777" w:rsidR="00BC5462" w:rsidRPr="00BC5462" w:rsidRDefault="00BC5462" w:rsidP="00BC5462">
      <w:pPr>
        <w:autoSpaceDE w:val="0"/>
        <w:autoSpaceDN w:val="0"/>
        <w:adjustRightInd w:val="0"/>
        <w:ind w:firstLine="709"/>
        <w:jc w:val="both"/>
        <w:rPr>
          <w:color w:val="000000"/>
          <w:sz w:val="28"/>
          <w:szCs w:val="20"/>
        </w:rPr>
      </w:pPr>
      <w:r w:rsidRPr="00BC5462">
        <w:rPr>
          <w:color w:val="000000"/>
          <w:sz w:val="28"/>
          <w:szCs w:val="20"/>
        </w:rPr>
        <w:t>В рамках данного подраздела в 2023 году осуществлялись расходы по:</w:t>
      </w:r>
    </w:p>
    <w:p w14:paraId="6C2ADD39" w14:textId="77777777" w:rsidR="00BC5462" w:rsidRPr="00BC5462" w:rsidRDefault="00BC5462" w:rsidP="00BC5462">
      <w:pPr>
        <w:autoSpaceDE w:val="0"/>
        <w:autoSpaceDN w:val="0"/>
        <w:adjustRightInd w:val="0"/>
        <w:ind w:firstLine="709"/>
        <w:jc w:val="both"/>
        <w:rPr>
          <w:sz w:val="28"/>
          <w:szCs w:val="28"/>
        </w:rPr>
      </w:pPr>
      <w:r w:rsidRPr="00BC5462">
        <w:rPr>
          <w:color w:val="000000"/>
          <w:sz w:val="28"/>
          <w:szCs w:val="20"/>
        </w:rPr>
        <w:t>- созданию и обеспечению функционирования территориальной системы наблюдений за состоянием атмосферного воздуха на территории Ивановской области (</w:t>
      </w:r>
      <w:r w:rsidRPr="00BC5462">
        <w:rPr>
          <w:sz w:val="28"/>
          <w:szCs w:val="28"/>
        </w:rPr>
        <w:t>эксплуатация автоматизированного стационарного поста-лаборатории для контроля за уровнем загрязнения атмосферного воздуха, установленного в городе Шуя) в сумме 1 998 048,00 руб. (99,75% от назначений);</w:t>
      </w:r>
    </w:p>
    <w:p w14:paraId="4375B8A3" w14:textId="77777777" w:rsidR="00BC5462" w:rsidRPr="00BC5462" w:rsidRDefault="00BC5462" w:rsidP="00BC5462">
      <w:pPr>
        <w:autoSpaceDE w:val="0"/>
        <w:autoSpaceDN w:val="0"/>
        <w:adjustRightInd w:val="0"/>
        <w:ind w:firstLine="709"/>
        <w:jc w:val="both"/>
        <w:rPr>
          <w:sz w:val="28"/>
          <w:szCs w:val="28"/>
        </w:rPr>
      </w:pPr>
      <w:r w:rsidRPr="00BC5462">
        <w:rPr>
          <w:sz w:val="28"/>
          <w:szCs w:val="28"/>
        </w:rPr>
        <w:t>- проведению регулярных лабораторных исследований компонентов окружающей среды в сумме 493 613,92 руб. (98,72% от назначений);</w:t>
      </w:r>
    </w:p>
    <w:p w14:paraId="43D43097" w14:textId="7C0324CE" w:rsidR="00BC5462" w:rsidRPr="00BC5462" w:rsidRDefault="00BC5462" w:rsidP="00BC5462">
      <w:pPr>
        <w:autoSpaceDE w:val="0"/>
        <w:autoSpaceDN w:val="0"/>
        <w:adjustRightInd w:val="0"/>
        <w:ind w:firstLine="709"/>
        <w:jc w:val="both"/>
        <w:rPr>
          <w:color w:val="000000"/>
          <w:sz w:val="28"/>
          <w:szCs w:val="20"/>
        </w:rPr>
      </w:pPr>
      <w:r w:rsidRPr="00BC5462">
        <w:rPr>
          <w:color w:val="000000"/>
          <w:sz w:val="28"/>
          <w:szCs w:val="20"/>
        </w:rPr>
        <w:t>- осуществлению полномочий Российской Федерации в области охраны и использования объектов животного мира в сумме 0,00 руб. (утверждено 58 800,00 руб.). Средства не были исполнены в связи с тем, что стоимость выполняемых работ на мероприятия, предусмотренные на охрану водных биологических ресурсов выше бюджетных ассигнований на указанные цели.</w:t>
      </w:r>
    </w:p>
    <w:p w14:paraId="78F8BF45" w14:textId="77777777" w:rsidR="002A358D" w:rsidRPr="002A358D" w:rsidRDefault="002A358D" w:rsidP="002A358D">
      <w:pPr>
        <w:overflowPunct w:val="0"/>
        <w:autoSpaceDE w:val="0"/>
        <w:autoSpaceDN w:val="0"/>
        <w:adjustRightInd w:val="0"/>
        <w:ind w:firstLine="709"/>
        <w:contextualSpacing/>
        <w:jc w:val="both"/>
        <w:rPr>
          <w:color w:val="000000"/>
          <w:sz w:val="28"/>
          <w:szCs w:val="20"/>
        </w:rPr>
      </w:pPr>
      <w:r w:rsidRPr="00BC5462">
        <w:rPr>
          <w:rFonts w:eastAsia="Calibri"/>
          <w:bCs/>
          <w:sz w:val="28"/>
          <w:szCs w:val="28"/>
        </w:rPr>
        <w:t>По подразделу 0603 «Охрана объектов растительного и животного мира и среды их обитания»</w:t>
      </w:r>
      <w:r w:rsidRPr="002A358D">
        <w:rPr>
          <w:rFonts w:eastAsia="Calibri"/>
          <w:bCs/>
          <w:sz w:val="28"/>
          <w:szCs w:val="28"/>
        </w:rPr>
        <w:t xml:space="preserve"> в том числе за счет средств областного бюджета отражены расходы на </w:t>
      </w:r>
      <w:r w:rsidRPr="002A358D">
        <w:rPr>
          <w:color w:val="000000"/>
          <w:sz w:val="28"/>
          <w:szCs w:val="20"/>
        </w:rPr>
        <w:t>обеспечение деятельности Ивановского областного казенного учреждения «Управление особо охраняемыми природными территориями Ивановской области» в сумме 4365,2 тыс. руб. или 99,7 % от утвержденных бюджетных ассигнований.</w:t>
      </w:r>
    </w:p>
    <w:p w14:paraId="79CEA057" w14:textId="77777777" w:rsidR="002A358D" w:rsidRPr="002A358D" w:rsidRDefault="002A358D" w:rsidP="002A358D">
      <w:pPr>
        <w:overflowPunct w:val="0"/>
        <w:autoSpaceDE w:val="0"/>
        <w:autoSpaceDN w:val="0"/>
        <w:adjustRightInd w:val="0"/>
        <w:ind w:firstLine="709"/>
        <w:contextualSpacing/>
        <w:jc w:val="both"/>
        <w:rPr>
          <w:rFonts w:eastAsia="Calibri"/>
          <w:bCs/>
          <w:sz w:val="28"/>
          <w:szCs w:val="28"/>
        </w:rPr>
      </w:pPr>
      <w:r w:rsidRPr="002A358D">
        <w:rPr>
          <w:color w:val="000000"/>
          <w:sz w:val="28"/>
          <w:szCs w:val="20"/>
        </w:rPr>
        <w:t xml:space="preserve"> </w:t>
      </w:r>
      <w:r w:rsidRPr="002A358D">
        <w:rPr>
          <w:rFonts w:eastAsia="Calibri"/>
          <w:bCs/>
          <w:sz w:val="28"/>
          <w:szCs w:val="28"/>
        </w:rPr>
        <w:t xml:space="preserve">Увеличение расходов за 2023 год по сравнению с 2022 годом по данному учреждению в сумме 302,7 тыс. руб. (7,5 %) связано </w:t>
      </w:r>
      <w:r w:rsidRPr="002A358D">
        <w:rPr>
          <w:sz w:val="28"/>
          <w:szCs w:val="28"/>
        </w:rPr>
        <w:t>с индексацией заработной платы с 1 октября 2023 на 9,1%, доведением до года расходов по фонду оплаты труда с учетом начислений в связи с индексацией заработной платы с 1 октября 2022, а также увеличением минимального размера оплаты труда.</w:t>
      </w:r>
    </w:p>
    <w:p w14:paraId="4225CCE7" w14:textId="77777777" w:rsidR="002A358D" w:rsidRPr="002A358D" w:rsidRDefault="002A358D" w:rsidP="002A358D">
      <w:pPr>
        <w:overflowPunct w:val="0"/>
        <w:autoSpaceDE w:val="0"/>
        <w:autoSpaceDN w:val="0"/>
        <w:adjustRightInd w:val="0"/>
        <w:ind w:firstLine="709"/>
        <w:jc w:val="both"/>
        <w:rPr>
          <w:rFonts w:eastAsia="Calibri"/>
          <w:bCs/>
          <w:sz w:val="28"/>
          <w:szCs w:val="28"/>
        </w:rPr>
      </w:pPr>
      <w:r w:rsidRPr="002A358D">
        <w:rPr>
          <w:rFonts w:eastAsia="Calibri"/>
          <w:b/>
          <w:bCs/>
          <w:sz w:val="28"/>
          <w:szCs w:val="28"/>
        </w:rPr>
        <w:t>По подразделу 0605 «Другие вопросы в области охраны окружающей среды»</w:t>
      </w:r>
      <w:r w:rsidRPr="002A358D">
        <w:rPr>
          <w:rFonts w:eastAsia="Calibri"/>
          <w:bCs/>
          <w:sz w:val="28"/>
          <w:szCs w:val="28"/>
        </w:rPr>
        <w:t xml:space="preserve"> в том числе за счет средств областного бюджета 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10 709,7 или 93,0 % от утвержденных бюджетных ассигнований.</w:t>
      </w:r>
    </w:p>
    <w:p w14:paraId="3F328DB0" w14:textId="77777777" w:rsidR="002A358D" w:rsidRPr="002A358D" w:rsidRDefault="002A358D" w:rsidP="002A358D">
      <w:pPr>
        <w:ind w:firstLine="709"/>
        <w:jc w:val="both"/>
        <w:rPr>
          <w:rFonts w:eastAsia="Calibri"/>
          <w:bCs/>
          <w:sz w:val="28"/>
          <w:szCs w:val="28"/>
          <w:lang w:val="x-none" w:eastAsia="x-none"/>
        </w:rPr>
      </w:pPr>
      <w:r w:rsidRPr="002A358D">
        <w:rPr>
          <w:rFonts w:eastAsia="Calibri"/>
          <w:sz w:val="28"/>
          <w:szCs w:val="28"/>
          <w:lang w:val="x-none" w:eastAsia="en-US"/>
        </w:rPr>
        <w:t xml:space="preserve">Неисполнение </w:t>
      </w:r>
      <w:r w:rsidRPr="002A358D">
        <w:rPr>
          <w:rFonts w:eastAsia="Calibri"/>
          <w:sz w:val="28"/>
          <w:szCs w:val="28"/>
          <w:lang w:eastAsia="en-US"/>
        </w:rPr>
        <w:t xml:space="preserve">данных </w:t>
      </w:r>
      <w:r w:rsidRPr="002A358D">
        <w:rPr>
          <w:rFonts w:eastAsia="Calibri"/>
          <w:sz w:val="28"/>
          <w:szCs w:val="28"/>
          <w:lang w:val="x-none" w:eastAsia="en-US"/>
        </w:rPr>
        <w:t xml:space="preserve">расходов в 2023 году в полном объеме обусловлено </w:t>
      </w:r>
      <w:r w:rsidRPr="002A358D">
        <w:rPr>
          <w:rFonts w:eastAsia="Calibri"/>
          <w:bCs/>
          <w:sz w:val="28"/>
          <w:szCs w:val="28"/>
          <w:lang w:val="x-none" w:eastAsia="x-none"/>
        </w:rPr>
        <w:t>наличием вакантных должностей, осуществляющих переданные полномочия, применением регрессивной шкалы по страховым взносам, экономией расходов на коммунальные услуги.</w:t>
      </w:r>
    </w:p>
    <w:p w14:paraId="117275A1" w14:textId="77777777" w:rsidR="002A358D" w:rsidRPr="002A358D" w:rsidRDefault="002A358D" w:rsidP="002A358D">
      <w:pPr>
        <w:overflowPunct w:val="0"/>
        <w:autoSpaceDE w:val="0"/>
        <w:autoSpaceDN w:val="0"/>
        <w:adjustRightInd w:val="0"/>
        <w:ind w:firstLine="709"/>
        <w:jc w:val="both"/>
        <w:rPr>
          <w:rFonts w:eastAsia="Calibri"/>
          <w:bCs/>
          <w:sz w:val="28"/>
          <w:szCs w:val="28"/>
        </w:rPr>
      </w:pPr>
      <w:r w:rsidRPr="002A358D">
        <w:rPr>
          <w:rFonts w:eastAsia="Calibri"/>
          <w:bCs/>
          <w:sz w:val="28"/>
          <w:szCs w:val="28"/>
        </w:rPr>
        <w:t xml:space="preserve">Увеличение указанных расходов за 2023 год по сравнению с 2022 годом в сумме 117,2 тыс. руб. (1,1 %) связано с увеличением объема субвенции из федерального </w:t>
      </w:r>
      <w:r w:rsidRPr="002A358D">
        <w:rPr>
          <w:rFonts w:eastAsia="Calibri"/>
          <w:bCs/>
          <w:sz w:val="28"/>
          <w:szCs w:val="28"/>
        </w:rPr>
        <w:lastRenderedPageBreak/>
        <w:t>бюджета на переданные полномочия Российской Федерации в области охраны и использования охотничьих ресурсов.</w:t>
      </w:r>
    </w:p>
    <w:p w14:paraId="6F17490C" w14:textId="77777777" w:rsidR="002A358D" w:rsidRPr="002A358D" w:rsidRDefault="002A358D" w:rsidP="002A358D">
      <w:pPr>
        <w:overflowPunct w:val="0"/>
        <w:autoSpaceDE w:val="0"/>
        <w:autoSpaceDN w:val="0"/>
        <w:adjustRightInd w:val="0"/>
        <w:ind w:firstLine="709"/>
        <w:jc w:val="both"/>
        <w:rPr>
          <w:rFonts w:eastAsia="Calibri"/>
          <w:bCs/>
          <w:sz w:val="28"/>
          <w:szCs w:val="28"/>
        </w:rPr>
      </w:pPr>
      <w:r w:rsidRPr="002A358D">
        <w:rPr>
          <w:rFonts w:eastAsia="Calibri"/>
          <w:bCs/>
          <w:sz w:val="28"/>
          <w:szCs w:val="28"/>
        </w:rPr>
        <w:t>Кроме того, по данному подразделу в том числе отражены расходы на содержание комитета по экологии городского округа.</w:t>
      </w:r>
    </w:p>
    <w:p w14:paraId="6C07A125" w14:textId="77777777" w:rsidR="00EE4D50" w:rsidRPr="00E27DFD" w:rsidRDefault="00EE4D50" w:rsidP="005B2FD8">
      <w:pPr>
        <w:pStyle w:val="a5"/>
        <w:tabs>
          <w:tab w:val="left" w:pos="709"/>
          <w:tab w:val="left" w:pos="851"/>
        </w:tabs>
        <w:suppressAutoHyphens/>
        <w:ind w:firstLine="709"/>
        <w:jc w:val="center"/>
        <w:rPr>
          <w:b/>
          <w:color w:val="000000"/>
          <w:sz w:val="28"/>
          <w:szCs w:val="28"/>
          <w:highlight w:val="yellow"/>
        </w:rPr>
      </w:pPr>
    </w:p>
    <w:p w14:paraId="1130458B" w14:textId="77777777" w:rsidR="00247C73" w:rsidRPr="00344853" w:rsidRDefault="00B44E33" w:rsidP="005B2FD8">
      <w:pPr>
        <w:spacing w:after="200"/>
        <w:jc w:val="center"/>
        <w:rPr>
          <w:rFonts w:eastAsia="Calibri"/>
          <w:b/>
          <w:sz w:val="28"/>
          <w:szCs w:val="28"/>
          <w:lang w:eastAsia="en-US"/>
        </w:rPr>
      </w:pPr>
      <w:r w:rsidRPr="00344853">
        <w:rPr>
          <w:rFonts w:eastAsia="Calibri"/>
          <w:b/>
          <w:sz w:val="28"/>
          <w:szCs w:val="28"/>
          <w:lang w:eastAsia="en-US"/>
        </w:rPr>
        <w:t>Р</w:t>
      </w:r>
      <w:r w:rsidR="00DD4029" w:rsidRPr="00344853">
        <w:rPr>
          <w:rFonts w:eastAsia="Calibri"/>
          <w:b/>
          <w:sz w:val="28"/>
          <w:szCs w:val="28"/>
          <w:lang w:eastAsia="en-US"/>
        </w:rPr>
        <w:t>аздел 0700 «Образование»</w:t>
      </w:r>
    </w:p>
    <w:p w14:paraId="04931339" w14:textId="77777777" w:rsidR="00344853" w:rsidRPr="00344853" w:rsidRDefault="00344853" w:rsidP="00344853">
      <w:pPr>
        <w:overflowPunct w:val="0"/>
        <w:autoSpaceDE w:val="0"/>
        <w:autoSpaceDN w:val="0"/>
        <w:adjustRightInd w:val="0"/>
        <w:ind w:firstLine="709"/>
        <w:jc w:val="both"/>
        <w:rPr>
          <w:sz w:val="28"/>
          <w:szCs w:val="28"/>
        </w:rPr>
      </w:pPr>
      <w:r w:rsidRPr="00344853">
        <w:rPr>
          <w:b/>
          <w:sz w:val="28"/>
          <w:szCs w:val="28"/>
        </w:rPr>
        <w:t>По разделу 0700</w:t>
      </w:r>
      <w:r w:rsidRPr="00344853">
        <w:rPr>
          <w:sz w:val="28"/>
          <w:szCs w:val="28"/>
        </w:rPr>
        <w:t xml:space="preserve"> «Образование» расходы консолидированного бюджета в 2023 году утверждены в сумме 2</w:t>
      </w:r>
      <w:r w:rsidRPr="00344853">
        <w:rPr>
          <w:spacing w:val="60"/>
          <w:sz w:val="28"/>
          <w:szCs w:val="28"/>
        </w:rPr>
        <w:t>0</w:t>
      </w:r>
      <w:r w:rsidRPr="00344853">
        <w:rPr>
          <w:sz w:val="28"/>
          <w:szCs w:val="28"/>
        </w:rPr>
        <w:t>20</w:t>
      </w:r>
      <w:r w:rsidRPr="00344853">
        <w:rPr>
          <w:spacing w:val="60"/>
          <w:sz w:val="28"/>
          <w:szCs w:val="28"/>
        </w:rPr>
        <w:t>0</w:t>
      </w:r>
      <w:r w:rsidRPr="00344853">
        <w:rPr>
          <w:sz w:val="28"/>
          <w:szCs w:val="28"/>
        </w:rPr>
        <w:t>445,8 тыс. руб., исполнены в сумме 1</w:t>
      </w:r>
      <w:r w:rsidRPr="00344853">
        <w:rPr>
          <w:spacing w:val="60"/>
          <w:sz w:val="28"/>
          <w:szCs w:val="28"/>
        </w:rPr>
        <w:t>9</w:t>
      </w:r>
      <w:r w:rsidRPr="00344853">
        <w:rPr>
          <w:sz w:val="28"/>
          <w:szCs w:val="28"/>
        </w:rPr>
        <w:t>80</w:t>
      </w:r>
      <w:r w:rsidRPr="00344853">
        <w:rPr>
          <w:spacing w:val="60"/>
          <w:sz w:val="28"/>
          <w:szCs w:val="28"/>
        </w:rPr>
        <w:t>6</w:t>
      </w:r>
      <w:r w:rsidRPr="00344853">
        <w:rPr>
          <w:sz w:val="28"/>
          <w:szCs w:val="28"/>
        </w:rPr>
        <w:t xml:space="preserve">710,2 тыс. руб., что составляет 98,1 % к утвержденным бюджетным назначениям. </w:t>
      </w:r>
    </w:p>
    <w:p w14:paraId="19552D0E" w14:textId="77777777" w:rsidR="00344853" w:rsidRPr="00344853" w:rsidRDefault="00344853" w:rsidP="00344853">
      <w:pPr>
        <w:overflowPunct w:val="0"/>
        <w:autoSpaceDE w:val="0"/>
        <w:autoSpaceDN w:val="0"/>
        <w:adjustRightInd w:val="0"/>
        <w:ind w:firstLine="708"/>
        <w:contextualSpacing/>
        <w:jc w:val="both"/>
        <w:rPr>
          <w:sz w:val="28"/>
          <w:szCs w:val="28"/>
        </w:rPr>
      </w:pPr>
      <w:r w:rsidRPr="00344853">
        <w:rPr>
          <w:b/>
          <w:sz w:val="28"/>
          <w:szCs w:val="28"/>
        </w:rPr>
        <w:t>По подразделу 0701</w:t>
      </w:r>
      <w:r w:rsidRPr="00344853">
        <w:rPr>
          <w:sz w:val="28"/>
          <w:szCs w:val="28"/>
        </w:rPr>
        <w:t xml:space="preserve"> «Дошкольное образование» расходы утверждены в сумме </w:t>
      </w:r>
      <w:r w:rsidRPr="00344853">
        <w:rPr>
          <w:spacing w:val="60"/>
          <w:sz w:val="28"/>
          <w:szCs w:val="28"/>
        </w:rPr>
        <w:t>6</w:t>
      </w:r>
      <w:r w:rsidRPr="00344853">
        <w:rPr>
          <w:sz w:val="28"/>
          <w:szCs w:val="28"/>
        </w:rPr>
        <w:t>24</w:t>
      </w:r>
      <w:r w:rsidRPr="00344853">
        <w:rPr>
          <w:spacing w:val="60"/>
          <w:sz w:val="28"/>
          <w:szCs w:val="28"/>
        </w:rPr>
        <w:t>0</w:t>
      </w:r>
      <w:r w:rsidRPr="00344853">
        <w:rPr>
          <w:sz w:val="28"/>
          <w:szCs w:val="28"/>
        </w:rPr>
        <w:t xml:space="preserve">490,6 тыс. руб., исполнены в сумме </w:t>
      </w:r>
      <w:r w:rsidRPr="00344853">
        <w:rPr>
          <w:spacing w:val="60"/>
          <w:sz w:val="28"/>
          <w:szCs w:val="28"/>
        </w:rPr>
        <w:t>6</w:t>
      </w:r>
      <w:r w:rsidRPr="00344853">
        <w:rPr>
          <w:sz w:val="28"/>
          <w:szCs w:val="28"/>
        </w:rPr>
        <w:t>12</w:t>
      </w:r>
      <w:r w:rsidRPr="00344853">
        <w:rPr>
          <w:spacing w:val="60"/>
          <w:sz w:val="28"/>
          <w:szCs w:val="28"/>
        </w:rPr>
        <w:t>6</w:t>
      </w:r>
      <w:r w:rsidRPr="00344853">
        <w:rPr>
          <w:sz w:val="28"/>
          <w:szCs w:val="28"/>
        </w:rPr>
        <w:t>422,6 тыс. руб. или 98,2 % к утвержденным назначениям. По указанному подразделу бюджетные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73AE202A" w14:textId="77777777" w:rsidR="00344853" w:rsidRDefault="00344853" w:rsidP="00344853">
      <w:pPr>
        <w:overflowPunct w:val="0"/>
        <w:autoSpaceDE w:val="0"/>
        <w:autoSpaceDN w:val="0"/>
        <w:adjustRightInd w:val="0"/>
        <w:ind w:firstLine="708"/>
        <w:contextualSpacing/>
        <w:jc w:val="both"/>
        <w:rPr>
          <w:sz w:val="28"/>
          <w:szCs w:val="28"/>
        </w:rPr>
      </w:pPr>
      <w:r w:rsidRPr="00344853">
        <w:rPr>
          <w:sz w:val="28"/>
          <w:szCs w:val="28"/>
        </w:rPr>
        <w:t>Увеличение расходов областного бюджета в 2023 году по сравнению с расходами 2022 года на 32</w:t>
      </w:r>
      <w:r w:rsidRPr="00344853">
        <w:rPr>
          <w:spacing w:val="60"/>
          <w:sz w:val="28"/>
          <w:szCs w:val="28"/>
        </w:rPr>
        <w:t>3</w:t>
      </w:r>
      <w:r w:rsidRPr="00344853">
        <w:rPr>
          <w:sz w:val="28"/>
          <w:szCs w:val="28"/>
        </w:rPr>
        <w:t>926,6 тыс. руб. или на 5,6 % связано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в общем образовании, увеличением расходов на укрепление материально-технической базы государственных и муниципальных образовательных организаций.</w:t>
      </w:r>
    </w:p>
    <w:p w14:paraId="356DDCFA" w14:textId="77777777" w:rsidR="004C3E31" w:rsidRPr="004C3E31" w:rsidRDefault="004C3E31" w:rsidP="004C3E31">
      <w:pPr>
        <w:autoSpaceDE w:val="0"/>
        <w:autoSpaceDN w:val="0"/>
        <w:adjustRightInd w:val="0"/>
        <w:ind w:firstLine="709"/>
        <w:contextualSpacing/>
        <w:jc w:val="both"/>
        <w:rPr>
          <w:rFonts w:eastAsiaTheme="minorHAnsi"/>
          <w:sz w:val="28"/>
          <w:szCs w:val="28"/>
          <w:lang w:eastAsia="en-US"/>
        </w:rPr>
      </w:pPr>
      <w:r w:rsidRPr="004C3E31">
        <w:rPr>
          <w:rFonts w:eastAsia="Calibri"/>
          <w:color w:val="000000"/>
          <w:sz w:val="28"/>
          <w:szCs w:val="28"/>
          <w:lang w:eastAsia="en-US"/>
        </w:rPr>
        <w:t>Неисполнение расходов в полном объеме в 2023 году связано с неисполнением расходов в</w:t>
      </w:r>
      <w:r w:rsidRPr="004C3E31">
        <w:rPr>
          <w:rFonts w:eastAsiaTheme="minorHAnsi"/>
          <w:sz w:val="28"/>
          <w:szCs w:val="28"/>
          <w:lang w:eastAsia="en-US"/>
        </w:rPr>
        <w:t xml:space="preserve"> рамках ведомственного проекта «Развитие общего, профессионального и дополнительного образования» по </w:t>
      </w:r>
      <w:r w:rsidRPr="004C3E31">
        <w:rPr>
          <w:rFonts w:eastAsia="Calibri"/>
          <w:color w:val="000000"/>
          <w:sz w:val="28"/>
          <w:szCs w:val="28"/>
          <w:lang w:eastAsia="en-US"/>
        </w:rPr>
        <w:t xml:space="preserve">предоставлению </w:t>
      </w:r>
      <w:r w:rsidRPr="004C3E31">
        <w:rPr>
          <w:rFonts w:eastAsiaTheme="minorHAnsi"/>
          <w:sz w:val="28"/>
          <w:szCs w:val="28"/>
          <w:lang w:eastAsia="en-US"/>
        </w:rPr>
        <w:t>субсидии бюджетам муниципальных образований Ивановской области:</w:t>
      </w:r>
    </w:p>
    <w:p w14:paraId="52C333AB" w14:textId="77777777" w:rsidR="004C3E31" w:rsidRPr="004C3E31" w:rsidRDefault="004C3E31" w:rsidP="004C3E31">
      <w:pPr>
        <w:autoSpaceDE w:val="0"/>
        <w:autoSpaceDN w:val="0"/>
        <w:adjustRightInd w:val="0"/>
        <w:ind w:firstLine="709"/>
        <w:contextualSpacing/>
        <w:jc w:val="both"/>
        <w:rPr>
          <w:rFonts w:eastAsiaTheme="minorHAnsi"/>
          <w:sz w:val="28"/>
          <w:szCs w:val="28"/>
          <w:lang w:eastAsia="en-US"/>
        </w:rPr>
      </w:pPr>
      <w:r w:rsidRPr="004C3E31">
        <w:rPr>
          <w:rFonts w:eastAsiaTheme="minorHAnsi"/>
          <w:sz w:val="28"/>
          <w:szCs w:val="28"/>
          <w:lang w:eastAsia="en-US"/>
        </w:rPr>
        <w:t xml:space="preserve">- на реализацию мероприятий по капитальному ремонту объектов образования направлено 29 146 945,36 руб. (72,37 </w:t>
      </w:r>
      <w:r w:rsidRPr="004C3E31">
        <w:rPr>
          <w:sz w:val="28"/>
          <w:szCs w:val="28"/>
        </w:rPr>
        <w:t>% от  назначений), неисполнение обусловлено  э</w:t>
      </w:r>
      <w:r w:rsidRPr="004C3E31">
        <w:rPr>
          <w:rFonts w:eastAsiaTheme="minorHAnsi"/>
          <w:sz w:val="28"/>
          <w:szCs w:val="28"/>
          <w:lang w:eastAsia="en-US"/>
        </w:rPr>
        <w:t>кономией в ходе производства строительно-монтажных работ на объектах капитального ремонта (в связи с отпадающими работами, невостребованными непредвиденными затратами),  расторжением контракта в связи с нарушением подрядчиком сроков его выполнения и поздним заключением контракта со следующим подрядчиком по Аньковскому детскому саду Ильинского муниципального района;</w:t>
      </w:r>
    </w:p>
    <w:p w14:paraId="1682DD3B" w14:textId="655BDF64" w:rsidR="004C3E31" w:rsidRPr="004C3E31" w:rsidRDefault="004C3E31" w:rsidP="004C3E31">
      <w:pPr>
        <w:autoSpaceDE w:val="0"/>
        <w:autoSpaceDN w:val="0"/>
        <w:adjustRightInd w:val="0"/>
        <w:ind w:firstLine="709"/>
        <w:contextualSpacing/>
        <w:jc w:val="both"/>
        <w:rPr>
          <w:rFonts w:eastAsia="Calibri"/>
          <w:sz w:val="28"/>
          <w:szCs w:val="28"/>
          <w:lang w:eastAsia="en-US"/>
        </w:rPr>
      </w:pPr>
      <w:r w:rsidRPr="004C3E31">
        <w:rPr>
          <w:rFonts w:eastAsia="Calibri"/>
          <w:sz w:val="28"/>
          <w:szCs w:val="28"/>
          <w:lang w:eastAsia="en-US"/>
        </w:rPr>
        <w:t xml:space="preserve">-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направлено 353 309 961,09 руб. </w:t>
      </w:r>
      <w:r w:rsidRPr="004C3E31">
        <w:rPr>
          <w:rFonts w:eastAsiaTheme="minorHAnsi"/>
          <w:sz w:val="28"/>
          <w:szCs w:val="28"/>
          <w:lang w:eastAsia="en-US"/>
        </w:rPr>
        <w:lastRenderedPageBreak/>
        <w:t xml:space="preserve">(96,78 </w:t>
      </w:r>
      <w:r w:rsidRPr="004C3E31">
        <w:rPr>
          <w:sz w:val="28"/>
          <w:szCs w:val="28"/>
        </w:rPr>
        <w:t>% от  назначений) в связи с э</w:t>
      </w:r>
      <w:r w:rsidRPr="004C3E31">
        <w:rPr>
          <w:rFonts w:eastAsia="Calibri"/>
          <w:sz w:val="28"/>
          <w:szCs w:val="28"/>
          <w:lang w:eastAsia="en-US"/>
        </w:rPr>
        <w:t xml:space="preserve">кономией по итогам проведенных конкурсных процедур  по определению подрядной (проектной) организации,  а также в ходе производства строительно-монтажных работ на объектах капитального ремонта (отпадающие работы, невостребованные непредвиденные затраты).   </w:t>
      </w:r>
    </w:p>
    <w:p w14:paraId="07865717" w14:textId="77777777" w:rsidR="00344853" w:rsidRDefault="00344853" w:rsidP="00344853">
      <w:pPr>
        <w:overflowPunct w:val="0"/>
        <w:autoSpaceDE w:val="0"/>
        <w:autoSpaceDN w:val="0"/>
        <w:adjustRightInd w:val="0"/>
        <w:ind w:firstLine="709"/>
        <w:jc w:val="both"/>
        <w:rPr>
          <w:sz w:val="28"/>
          <w:szCs w:val="28"/>
        </w:rPr>
      </w:pPr>
      <w:r w:rsidRPr="00344853">
        <w:rPr>
          <w:b/>
          <w:sz w:val="28"/>
          <w:szCs w:val="28"/>
        </w:rPr>
        <w:t>По подразделу 0702</w:t>
      </w:r>
      <w:r w:rsidRPr="00344853">
        <w:rPr>
          <w:sz w:val="28"/>
          <w:szCs w:val="28"/>
        </w:rPr>
        <w:t xml:space="preserve"> «Общее образование» расходы утверждены в сумме </w:t>
      </w:r>
      <w:r w:rsidRPr="00344853">
        <w:rPr>
          <w:spacing w:val="60"/>
          <w:sz w:val="28"/>
          <w:szCs w:val="28"/>
        </w:rPr>
        <w:t>9</w:t>
      </w:r>
      <w:r w:rsidRPr="00344853">
        <w:rPr>
          <w:sz w:val="28"/>
          <w:szCs w:val="28"/>
        </w:rPr>
        <w:t>33</w:t>
      </w:r>
      <w:r w:rsidRPr="00344853">
        <w:rPr>
          <w:spacing w:val="60"/>
          <w:sz w:val="28"/>
          <w:szCs w:val="28"/>
        </w:rPr>
        <w:t>2</w:t>
      </w:r>
      <w:r w:rsidRPr="00344853">
        <w:rPr>
          <w:sz w:val="28"/>
          <w:szCs w:val="28"/>
        </w:rPr>
        <w:t xml:space="preserve">082,5 тыс. руб., исполнены в сумме </w:t>
      </w:r>
      <w:r w:rsidRPr="00344853">
        <w:rPr>
          <w:spacing w:val="60"/>
          <w:sz w:val="28"/>
          <w:szCs w:val="28"/>
        </w:rPr>
        <w:t>9</w:t>
      </w:r>
      <w:r w:rsidRPr="00344853">
        <w:rPr>
          <w:sz w:val="28"/>
          <w:szCs w:val="28"/>
        </w:rPr>
        <w:t>08</w:t>
      </w:r>
      <w:r w:rsidRPr="00344853">
        <w:rPr>
          <w:spacing w:val="60"/>
          <w:sz w:val="28"/>
          <w:szCs w:val="28"/>
        </w:rPr>
        <w:t>1</w:t>
      </w:r>
      <w:r w:rsidRPr="00344853">
        <w:rPr>
          <w:sz w:val="28"/>
          <w:szCs w:val="28"/>
        </w:rPr>
        <w:t>803,7 тыс. рублей или 97,3 % от утвержденных назначений.</w:t>
      </w:r>
    </w:p>
    <w:p w14:paraId="47C7BFB5"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Бюджетные ассигнования направлены на финансовое обеспечение:</w:t>
      </w:r>
    </w:p>
    <w:p w14:paraId="55125EFD"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реализации региональных проектов «Современная школа», «Успех каждого ребенка», «Цифровая образовательная среда» и «Патриотическое воспитание», обеспечивающих достижение целей, показателей и результатов федеральных проектов, входящих в состав национального проекта «Образование»;</w:t>
      </w:r>
    </w:p>
    <w:p w14:paraId="3CD300C1"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05D0B4B9"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32B1D10F" w14:textId="77777777" w:rsidR="00344853" w:rsidRPr="00344853" w:rsidRDefault="00344853" w:rsidP="00344853">
      <w:pPr>
        <w:autoSpaceDE w:val="0"/>
        <w:autoSpaceDN w:val="0"/>
        <w:adjustRightInd w:val="0"/>
        <w:ind w:firstLine="709"/>
        <w:jc w:val="both"/>
        <w:rPr>
          <w:sz w:val="28"/>
          <w:szCs w:val="28"/>
        </w:rPr>
      </w:pPr>
      <w:r w:rsidRPr="00344853">
        <w:rPr>
          <w:rFonts w:eastAsia="Calibri"/>
          <w:sz w:val="28"/>
          <w:szCs w:val="28"/>
        </w:rPr>
        <w:t>создания условий для осуществления присмотра и ухода за детьми, содержания детей в государственных образовательных организациях</w:t>
      </w:r>
      <w:r w:rsidRPr="00344853">
        <w:rPr>
          <w:sz w:val="28"/>
          <w:szCs w:val="28"/>
        </w:rPr>
        <w:t xml:space="preserve">; </w:t>
      </w:r>
    </w:p>
    <w:p w14:paraId="6AADFA99"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2F73AAB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03699809"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04FA4B6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укрепления материально-технической базы образовательных организаций Ивановской области;</w:t>
      </w:r>
    </w:p>
    <w:p w14:paraId="112BF98D" w14:textId="77777777" w:rsidR="00344853" w:rsidRDefault="00344853" w:rsidP="00344853">
      <w:pPr>
        <w:overflowPunct w:val="0"/>
        <w:autoSpaceDE w:val="0"/>
        <w:autoSpaceDN w:val="0"/>
        <w:adjustRightInd w:val="0"/>
        <w:ind w:firstLine="709"/>
        <w:jc w:val="both"/>
        <w:rPr>
          <w:sz w:val="28"/>
          <w:szCs w:val="28"/>
        </w:rPr>
      </w:pPr>
      <w:r w:rsidRPr="00344853">
        <w:rPr>
          <w:sz w:val="28"/>
          <w:szCs w:val="28"/>
        </w:rPr>
        <w:t>иные расходы в сфере общего образования.</w:t>
      </w:r>
    </w:p>
    <w:p w14:paraId="5152AF15" w14:textId="77777777" w:rsidR="00D35837" w:rsidRPr="00D35837" w:rsidRDefault="00D35837" w:rsidP="00D35837">
      <w:pPr>
        <w:ind w:firstLine="709"/>
        <w:contextualSpacing/>
        <w:jc w:val="both"/>
        <w:rPr>
          <w:color w:val="000000"/>
          <w:sz w:val="28"/>
          <w:szCs w:val="28"/>
        </w:rPr>
      </w:pPr>
      <w:r w:rsidRPr="00D35837">
        <w:rPr>
          <w:bCs/>
          <w:sz w:val="28"/>
          <w:szCs w:val="28"/>
        </w:rPr>
        <w:t xml:space="preserve">В рамках регионального проекта «Современная школа» </w:t>
      </w:r>
      <w:r w:rsidRPr="00D35837">
        <w:rPr>
          <w:color w:val="000000"/>
          <w:sz w:val="28"/>
          <w:szCs w:val="28"/>
        </w:rPr>
        <w:t>на создание новых мест в общеобразовательных организациях направлено 289 137 890,71 руб. (86,66 % от назначений), неисполнение обусловлено не предоставлением подрядной организацией акта о фактически выполненных работах по строительству общеобразовательной школы на 550 мест в г.о. Кохма по ул. Владимирская по контракту в связи с многочисленными корректировками проектно-сметной документации.</w:t>
      </w:r>
    </w:p>
    <w:p w14:paraId="164788AA" w14:textId="4881B943" w:rsidR="00D35837" w:rsidRPr="00D35837" w:rsidRDefault="00D35837" w:rsidP="00D35837">
      <w:pPr>
        <w:ind w:firstLine="709"/>
        <w:contextualSpacing/>
        <w:jc w:val="both"/>
        <w:rPr>
          <w:rFonts w:eastAsia="Calibri"/>
          <w:color w:val="000000"/>
          <w:sz w:val="28"/>
          <w:szCs w:val="28"/>
          <w:lang w:eastAsia="en-US"/>
        </w:rPr>
      </w:pPr>
      <w:r w:rsidRPr="00D35837">
        <w:rPr>
          <w:color w:val="000000"/>
          <w:sz w:val="28"/>
          <w:szCs w:val="28"/>
        </w:rPr>
        <w:t xml:space="preserve">В рамках ведомственного проекта «Развитие общего, профессионального и дополнительного образования» на предоставление субсидии бюджетам муниципальных образований Ивановской области на капитальный ремонт объектов </w:t>
      </w:r>
      <w:r w:rsidRPr="00D35837">
        <w:rPr>
          <w:color w:val="000000"/>
          <w:sz w:val="28"/>
          <w:szCs w:val="28"/>
        </w:rPr>
        <w:lastRenderedPageBreak/>
        <w:t>общего образования направлено 14 851 273,91 руб. (78,39 % от назначений), неисполнение обусловлено не предоставлением актов выполненных работ по капитальному ремонту МБОУ основной общеобразовательной школы № 9 городского округа Вичуга (работы завершены 31.12.2023).</w:t>
      </w:r>
    </w:p>
    <w:p w14:paraId="5F115A1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Увеличение расходов областного бюджета в 2023 году по сравнению с расходами 2022 года на 73</w:t>
      </w:r>
      <w:r w:rsidRPr="00344853">
        <w:rPr>
          <w:spacing w:val="60"/>
          <w:sz w:val="28"/>
          <w:szCs w:val="28"/>
        </w:rPr>
        <w:t>8</w:t>
      </w:r>
      <w:r w:rsidRPr="00344853">
        <w:rPr>
          <w:sz w:val="28"/>
          <w:szCs w:val="28"/>
        </w:rPr>
        <w:t>714,2 тыс. руб. или на 8,9 % связано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в регионе; увеличением средств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укрепление материально-технической базы муниципальных образовательных организаций, а также выделением средств на предоставление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
    <w:p w14:paraId="37BAAD61" w14:textId="77777777" w:rsidR="00344853" w:rsidRPr="00344853" w:rsidRDefault="00344853" w:rsidP="00344853">
      <w:pPr>
        <w:overflowPunct w:val="0"/>
        <w:autoSpaceDE w:val="0"/>
        <w:autoSpaceDN w:val="0"/>
        <w:adjustRightInd w:val="0"/>
        <w:ind w:firstLine="709"/>
        <w:jc w:val="both"/>
        <w:rPr>
          <w:sz w:val="28"/>
          <w:szCs w:val="28"/>
        </w:rPr>
      </w:pPr>
      <w:r w:rsidRPr="00344853">
        <w:rPr>
          <w:b/>
          <w:sz w:val="28"/>
          <w:szCs w:val="28"/>
        </w:rPr>
        <w:t xml:space="preserve">По подразделу 0703 </w:t>
      </w:r>
      <w:r w:rsidRPr="00344853">
        <w:rPr>
          <w:sz w:val="28"/>
          <w:szCs w:val="28"/>
        </w:rPr>
        <w:t xml:space="preserve">«Дополнительное образование детей» расходы утверждены в сумме </w:t>
      </w:r>
      <w:r w:rsidRPr="00344853">
        <w:rPr>
          <w:spacing w:val="60"/>
          <w:sz w:val="28"/>
          <w:szCs w:val="28"/>
        </w:rPr>
        <w:t>1</w:t>
      </w:r>
      <w:r w:rsidRPr="00344853">
        <w:rPr>
          <w:sz w:val="28"/>
          <w:szCs w:val="28"/>
        </w:rPr>
        <w:t>45</w:t>
      </w:r>
      <w:r w:rsidRPr="00344853">
        <w:rPr>
          <w:spacing w:val="60"/>
          <w:sz w:val="28"/>
          <w:szCs w:val="28"/>
        </w:rPr>
        <w:t>0</w:t>
      </w:r>
      <w:r w:rsidRPr="00344853">
        <w:rPr>
          <w:sz w:val="28"/>
          <w:szCs w:val="28"/>
        </w:rPr>
        <w:t xml:space="preserve">318,0 тыс. руб., исполнены в сумме </w:t>
      </w:r>
      <w:r w:rsidRPr="00344853">
        <w:rPr>
          <w:spacing w:val="60"/>
          <w:sz w:val="28"/>
          <w:szCs w:val="28"/>
        </w:rPr>
        <w:t>1</w:t>
      </w:r>
      <w:r w:rsidRPr="00344853">
        <w:rPr>
          <w:sz w:val="28"/>
          <w:szCs w:val="28"/>
        </w:rPr>
        <w:t>43</w:t>
      </w:r>
      <w:r w:rsidRPr="00344853">
        <w:rPr>
          <w:spacing w:val="60"/>
          <w:sz w:val="28"/>
          <w:szCs w:val="28"/>
        </w:rPr>
        <w:t>6</w:t>
      </w:r>
      <w:r w:rsidRPr="00344853">
        <w:rPr>
          <w:sz w:val="28"/>
          <w:szCs w:val="28"/>
        </w:rPr>
        <w:t xml:space="preserve">444,8 тыс. руб. или 99,0 % от плановых назначений. </w:t>
      </w:r>
    </w:p>
    <w:p w14:paraId="0F9A277A"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По указанному подразделу отражены расходы на финансовое обеспечение:</w:t>
      </w:r>
    </w:p>
    <w:p w14:paraId="27E92081" w14:textId="77777777" w:rsidR="00344853" w:rsidRPr="00344853" w:rsidRDefault="00344853" w:rsidP="00344853">
      <w:pPr>
        <w:autoSpaceDE w:val="0"/>
        <w:autoSpaceDN w:val="0"/>
        <w:adjustRightInd w:val="0"/>
        <w:ind w:firstLine="709"/>
        <w:jc w:val="both"/>
        <w:rPr>
          <w:sz w:val="28"/>
          <w:szCs w:val="28"/>
        </w:rPr>
      </w:pPr>
      <w:r w:rsidRPr="00344853">
        <w:rPr>
          <w:sz w:val="28"/>
          <w:szCs w:val="28"/>
        </w:rPr>
        <w:t xml:space="preserve">реализации региональных проектов </w:t>
      </w:r>
      <w:r w:rsidRPr="00344853">
        <w:rPr>
          <w:rFonts w:eastAsia="Calibri"/>
          <w:sz w:val="28"/>
          <w:szCs w:val="28"/>
        </w:rPr>
        <w:t xml:space="preserve">«Успех каждого ребенка» и «Культурная среда», </w:t>
      </w:r>
      <w:r w:rsidRPr="00344853">
        <w:rPr>
          <w:sz w:val="28"/>
          <w:szCs w:val="28"/>
        </w:rPr>
        <w:t>обеспечивающих достижение целей, показателей и результатов федеральных проектов, входящих соответственно в состав национальных проектов «Образование» и «Культура»;</w:t>
      </w:r>
    </w:p>
    <w:p w14:paraId="3590BCA5"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организации предоставления дополнительного образования детей в государственных образовательных организациях;</w:t>
      </w:r>
    </w:p>
    <w:p w14:paraId="0CA1E03C"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39240C8E" w14:textId="77777777" w:rsidR="00344853" w:rsidRPr="00344853" w:rsidRDefault="00344853" w:rsidP="00344853">
      <w:pPr>
        <w:overflowPunct w:val="0"/>
        <w:autoSpaceDE w:val="0"/>
        <w:autoSpaceDN w:val="0"/>
        <w:adjustRightInd w:val="0"/>
        <w:ind w:firstLine="709"/>
        <w:jc w:val="both"/>
        <w:rPr>
          <w:rFonts w:eastAsia="Calibri"/>
          <w:bCs/>
          <w:sz w:val="28"/>
          <w:szCs w:val="28"/>
        </w:rPr>
      </w:pPr>
      <w:r w:rsidRPr="00344853">
        <w:rPr>
          <w:rFonts w:eastAsia="Calibri"/>
          <w:bCs/>
          <w:sz w:val="28"/>
          <w:szCs w:val="28"/>
        </w:rPr>
        <w:t>Уменьшение расходов областного бюджета в 2023 году по сравнению с 2022 годом на 10</w:t>
      </w:r>
      <w:r w:rsidRPr="00344853">
        <w:rPr>
          <w:rFonts w:eastAsia="Calibri"/>
          <w:bCs/>
          <w:spacing w:val="60"/>
          <w:sz w:val="28"/>
          <w:szCs w:val="28"/>
        </w:rPr>
        <w:t>7</w:t>
      </w:r>
      <w:r w:rsidRPr="00344853">
        <w:rPr>
          <w:rFonts w:eastAsia="Calibri"/>
          <w:bCs/>
          <w:sz w:val="28"/>
          <w:szCs w:val="28"/>
        </w:rPr>
        <w:t>522,5 тыс. руб. или на 6,9 % обусловлено</w:t>
      </w:r>
      <w:r w:rsidRPr="00344853">
        <w:rPr>
          <w:rFonts w:eastAsia="Calibri"/>
          <w:sz w:val="28"/>
          <w:szCs w:val="28"/>
        </w:rPr>
        <w:t xml:space="preserve"> уменьшением средств федерального бюджета на</w:t>
      </w:r>
      <w:r w:rsidRPr="00344853">
        <w:rPr>
          <w:sz w:val="28"/>
          <w:szCs w:val="28"/>
        </w:rPr>
        <w:t xml:space="preserve"> реализацию регионального проекта</w:t>
      </w:r>
      <w:r w:rsidRPr="00344853">
        <w:rPr>
          <w:rFonts w:eastAsia="Calibri"/>
          <w:sz w:val="28"/>
          <w:szCs w:val="28"/>
        </w:rPr>
        <w:t xml:space="preserve"> </w:t>
      </w:r>
      <w:r w:rsidRPr="00344853">
        <w:rPr>
          <w:rFonts w:eastAsia="Calibri"/>
          <w:bCs/>
          <w:sz w:val="28"/>
          <w:szCs w:val="28"/>
        </w:rPr>
        <w:t>«Успех каждого ребенка»</w:t>
      </w:r>
      <w:r w:rsidRPr="00344853">
        <w:rPr>
          <w:rFonts w:eastAsia="Calibri"/>
          <w:sz w:val="28"/>
          <w:szCs w:val="28"/>
        </w:rPr>
        <w:t xml:space="preserve">, </w:t>
      </w:r>
      <w:r w:rsidRPr="00344853">
        <w:rPr>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 а также в</w:t>
      </w:r>
      <w:r w:rsidRPr="00344853">
        <w:rPr>
          <w:rFonts w:eastAsia="Calibri"/>
          <w:bCs/>
          <w:sz w:val="28"/>
          <w:szCs w:val="28"/>
        </w:rPr>
        <w:t xml:space="preserve"> связи с выделением в 2022 году бюджетных ассигнований на капитальный ремонт здания для размещения Центра выявления и поддержки одаренных детей.</w:t>
      </w:r>
    </w:p>
    <w:p w14:paraId="1B876F8E" w14:textId="77777777" w:rsidR="00344853" w:rsidRPr="00344853" w:rsidRDefault="00344853" w:rsidP="00344853">
      <w:pPr>
        <w:overflowPunct w:val="0"/>
        <w:autoSpaceDE w:val="0"/>
        <w:autoSpaceDN w:val="0"/>
        <w:adjustRightInd w:val="0"/>
        <w:ind w:firstLine="709"/>
        <w:jc w:val="both"/>
        <w:rPr>
          <w:sz w:val="28"/>
          <w:szCs w:val="28"/>
        </w:rPr>
      </w:pPr>
      <w:r w:rsidRPr="00344853">
        <w:rPr>
          <w:b/>
          <w:sz w:val="28"/>
          <w:szCs w:val="28"/>
        </w:rPr>
        <w:t>По подразделу 0704</w:t>
      </w:r>
      <w:r w:rsidRPr="00344853">
        <w:rPr>
          <w:sz w:val="28"/>
          <w:szCs w:val="28"/>
        </w:rPr>
        <w:t xml:space="preserve"> «Среднее профессиональное образование» расходы утверждены в сумме </w:t>
      </w:r>
      <w:r w:rsidRPr="00344853">
        <w:rPr>
          <w:spacing w:val="60"/>
          <w:sz w:val="28"/>
          <w:szCs w:val="28"/>
        </w:rPr>
        <w:t>1</w:t>
      </w:r>
      <w:r w:rsidRPr="00344853">
        <w:rPr>
          <w:sz w:val="28"/>
          <w:szCs w:val="28"/>
        </w:rPr>
        <w:t>82</w:t>
      </w:r>
      <w:r w:rsidRPr="00344853">
        <w:rPr>
          <w:spacing w:val="60"/>
          <w:sz w:val="28"/>
          <w:szCs w:val="28"/>
        </w:rPr>
        <w:t>9</w:t>
      </w:r>
      <w:r w:rsidRPr="00344853">
        <w:rPr>
          <w:sz w:val="28"/>
          <w:szCs w:val="28"/>
        </w:rPr>
        <w:t xml:space="preserve">788,44 тыс. руб., исполнены в сумме </w:t>
      </w:r>
      <w:r w:rsidRPr="00344853">
        <w:rPr>
          <w:spacing w:val="60"/>
          <w:sz w:val="28"/>
          <w:szCs w:val="28"/>
        </w:rPr>
        <w:t>1</w:t>
      </w:r>
      <w:r w:rsidRPr="00344853">
        <w:rPr>
          <w:sz w:val="28"/>
          <w:szCs w:val="28"/>
        </w:rPr>
        <w:t>82</w:t>
      </w:r>
      <w:r w:rsidRPr="00344853">
        <w:rPr>
          <w:spacing w:val="60"/>
          <w:sz w:val="28"/>
          <w:szCs w:val="28"/>
        </w:rPr>
        <w:t>3</w:t>
      </w:r>
      <w:r w:rsidRPr="00344853">
        <w:rPr>
          <w:sz w:val="28"/>
          <w:szCs w:val="28"/>
        </w:rPr>
        <w:t xml:space="preserve">445,89 тыс. руб. или 99,65 % от плановых назначений. </w:t>
      </w:r>
    </w:p>
    <w:p w14:paraId="35CF607F"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По указанному подразделу отражены расходы на финансовое обеспечение:</w:t>
      </w:r>
    </w:p>
    <w:p w14:paraId="6FB5ADA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lastRenderedPageBreak/>
        <w:t>предоставления среднего профессионального образования, в том числе:</w:t>
      </w:r>
    </w:p>
    <w:p w14:paraId="27D4688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предоставление субсидий областным государственным бюджетным учреждениям на выполнение государственного задания;</w:t>
      </w:r>
    </w:p>
    <w:p w14:paraId="1ABB53DF"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доведение средней заработной платы отдельным категориям работников в соответствии с указами Президента Российской Федерации;</w:t>
      </w:r>
    </w:p>
    <w:p w14:paraId="1F8D4E68" w14:textId="77777777" w:rsidR="00344853" w:rsidRPr="00344853" w:rsidRDefault="00344853" w:rsidP="00344853">
      <w:pPr>
        <w:autoSpaceDE w:val="0"/>
        <w:autoSpaceDN w:val="0"/>
        <w:adjustRightInd w:val="0"/>
        <w:ind w:firstLine="709"/>
        <w:jc w:val="both"/>
        <w:rPr>
          <w:sz w:val="28"/>
          <w:szCs w:val="28"/>
        </w:rPr>
      </w:pPr>
      <w:r w:rsidRPr="00344853">
        <w:rPr>
          <w:sz w:val="28"/>
          <w:szCs w:val="28"/>
        </w:rPr>
        <w:t>- гранты</w:t>
      </w:r>
      <w:r w:rsidRPr="00344853">
        <w:rPr>
          <w:rFonts w:eastAsia="Calibri"/>
          <w:sz w:val="28"/>
          <w:szCs w:val="28"/>
        </w:rPr>
        <w:t xml:space="preserve">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0B05AEB2"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xml:space="preserve"> - предоставление мер социальной поддержки обучающимся в областных профессиональных образовательных организациях, установленных законами 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740B9E01"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предоставление жилых помещений в общежитиях;</w:t>
      </w:r>
    </w:p>
    <w:p w14:paraId="7CB9872B"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стипендиальное обеспечение.</w:t>
      </w:r>
    </w:p>
    <w:p w14:paraId="748371BB" w14:textId="77777777" w:rsidR="00344853" w:rsidRPr="00344853" w:rsidRDefault="00344853" w:rsidP="00344853">
      <w:pPr>
        <w:autoSpaceDE w:val="0"/>
        <w:autoSpaceDN w:val="0"/>
        <w:adjustRightInd w:val="0"/>
        <w:ind w:firstLine="709"/>
        <w:jc w:val="both"/>
        <w:rPr>
          <w:rFonts w:eastAsia="Calibri"/>
          <w:bCs/>
          <w:strike/>
          <w:sz w:val="28"/>
          <w:szCs w:val="28"/>
        </w:rPr>
      </w:pPr>
      <w:r w:rsidRPr="00344853">
        <w:rPr>
          <w:rFonts w:eastAsia="Calibri"/>
          <w:bCs/>
          <w:sz w:val="28"/>
          <w:szCs w:val="28"/>
        </w:rPr>
        <w:t>Увеличение расходов областного бюджета в 2023 году по сравнению с расходами 2022 года на 14</w:t>
      </w:r>
      <w:r w:rsidRPr="00344853">
        <w:rPr>
          <w:rFonts w:eastAsia="Calibri"/>
          <w:bCs/>
          <w:spacing w:val="60"/>
          <w:sz w:val="28"/>
          <w:szCs w:val="28"/>
        </w:rPr>
        <w:t>5</w:t>
      </w:r>
      <w:r w:rsidRPr="00344853">
        <w:rPr>
          <w:rFonts w:eastAsia="Calibri"/>
          <w:bCs/>
          <w:sz w:val="28"/>
          <w:szCs w:val="28"/>
        </w:rPr>
        <w:t>598,92 тыс. руб. или на 8,7 % связано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педагогических работников до средней заработной платы по региону, выделением на 2023 год средств на укрепление материально-технической базы областных государственных образовательных организаций.</w:t>
      </w:r>
    </w:p>
    <w:p w14:paraId="22576F8D" w14:textId="77777777" w:rsidR="00344853" w:rsidRPr="00344853" w:rsidRDefault="00344853" w:rsidP="00344853">
      <w:pPr>
        <w:overflowPunct w:val="0"/>
        <w:autoSpaceDE w:val="0"/>
        <w:autoSpaceDN w:val="0"/>
        <w:adjustRightInd w:val="0"/>
        <w:ind w:firstLine="709"/>
        <w:jc w:val="both"/>
        <w:rPr>
          <w:sz w:val="28"/>
          <w:szCs w:val="28"/>
        </w:rPr>
      </w:pPr>
      <w:r w:rsidRPr="00344853">
        <w:rPr>
          <w:b/>
          <w:sz w:val="28"/>
          <w:szCs w:val="28"/>
        </w:rPr>
        <w:t>По подразделу 0705</w:t>
      </w:r>
      <w:r w:rsidRPr="00344853">
        <w:rPr>
          <w:sz w:val="28"/>
          <w:szCs w:val="28"/>
        </w:rPr>
        <w:t xml:space="preserve"> «Профессиональная подготовка, переподготовка и повышение квалификации» расходы утверждены в сумме 7</w:t>
      </w:r>
      <w:r w:rsidRPr="00344853">
        <w:rPr>
          <w:spacing w:val="60"/>
          <w:sz w:val="28"/>
          <w:szCs w:val="28"/>
        </w:rPr>
        <w:t>5</w:t>
      </w:r>
      <w:r w:rsidRPr="00344853">
        <w:rPr>
          <w:sz w:val="28"/>
          <w:szCs w:val="28"/>
        </w:rPr>
        <w:t>536,8 тыс. руб., исполнены в сумме 7</w:t>
      </w:r>
      <w:r w:rsidRPr="00344853">
        <w:rPr>
          <w:spacing w:val="60"/>
          <w:sz w:val="28"/>
          <w:szCs w:val="28"/>
        </w:rPr>
        <w:t>4</w:t>
      </w:r>
      <w:r w:rsidRPr="00344853">
        <w:rPr>
          <w:sz w:val="28"/>
          <w:szCs w:val="28"/>
        </w:rPr>
        <w:t>952,5 тыс. руб. или 99,2 % от плановых назначений.</w:t>
      </w:r>
    </w:p>
    <w:p w14:paraId="0F5F3351" w14:textId="77777777" w:rsidR="00344853" w:rsidRPr="00344853" w:rsidRDefault="00344853" w:rsidP="00344853">
      <w:pPr>
        <w:overflowPunct w:val="0"/>
        <w:autoSpaceDE w:val="0"/>
        <w:autoSpaceDN w:val="0"/>
        <w:adjustRightInd w:val="0"/>
        <w:ind w:firstLine="709"/>
        <w:jc w:val="both"/>
        <w:rPr>
          <w:sz w:val="28"/>
          <w:szCs w:val="28"/>
        </w:rPr>
      </w:pPr>
      <w:r w:rsidRPr="00344853">
        <w:rPr>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муниципальных служащих, подготовки кадров для народного хозяйства.  </w:t>
      </w:r>
    </w:p>
    <w:p w14:paraId="58DC792E" w14:textId="77777777" w:rsidR="00CA113F" w:rsidRPr="00CA113F" w:rsidRDefault="00CA113F" w:rsidP="00CA113F">
      <w:pPr>
        <w:overflowPunct w:val="0"/>
        <w:autoSpaceDE w:val="0"/>
        <w:autoSpaceDN w:val="0"/>
        <w:adjustRightInd w:val="0"/>
        <w:ind w:firstLine="709"/>
        <w:jc w:val="both"/>
        <w:rPr>
          <w:sz w:val="28"/>
          <w:szCs w:val="28"/>
        </w:rPr>
      </w:pPr>
      <w:r w:rsidRPr="00CA113F">
        <w:rPr>
          <w:b/>
          <w:sz w:val="28"/>
          <w:szCs w:val="28"/>
        </w:rPr>
        <w:t>По подразделу 0707</w:t>
      </w:r>
      <w:r w:rsidRPr="00CA113F">
        <w:rPr>
          <w:sz w:val="28"/>
          <w:szCs w:val="28"/>
        </w:rPr>
        <w:t xml:space="preserve"> «Молодежная политика» расходы утверждены в сумме 8</w:t>
      </w:r>
      <w:r w:rsidRPr="00CA113F">
        <w:rPr>
          <w:spacing w:val="60"/>
          <w:sz w:val="28"/>
          <w:szCs w:val="28"/>
        </w:rPr>
        <w:t>3</w:t>
      </w:r>
      <w:r w:rsidRPr="00CA113F">
        <w:rPr>
          <w:sz w:val="28"/>
          <w:szCs w:val="28"/>
        </w:rPr>
        <w:t>883,5 тыс. руб., исполнены в сумме 8</w:t>
      </w:r>
      <w:r w:rsidRPr="00CA113F">
        <w:rPr>
          <w:spacing w:val="60"/>
          <w:sz w:val="28"/>
          <w:szCs w:val="28"/>
        </w:rPr>
        <w:t>3</w:t>
      </w:r>
      <w:r w:rsidRPr="00CA113F">
        <w:rPr>
          <w:sz w:val="28"/>
          <w:szCs w:val="28"/>
        </w:rPr>
        <w:t xml:space="preserve">383,5 тыс. руб. или 99,4 % от плановых назначений. </w:t>
      </w:r>
    </w:p>
    <w:p w14:paraId="1D21B3A1" w14:textId="77777777" w:rsidR="00CA113F" w:rsidRPr="00CA113F" w:rsidRDefault="00CA113F" w:rsidP="00CA113F">
      <w:pPr>
        <w:overflowPunct w:val="0"/>
        <w:autoSpaceDE w:val="0"/>
        <w:autoSpaceDN w:val="0"/>
        <w:adjustRightInd w:val="0"/>
        <w:ind w:firstLine="709"/>
        <w:jc w:val="both"/>
        <w:rPr>
          <w:sz w:val="28"/>
          <w:szCs w:val="28"/>
        </w:rPr>
      </w:pPr>
      <w:r w:rsidRPr="00CA113F">
        <w:rPr>
          <w:sz w:val="28"/>
          <w:szCs w:val="28"/>
        </w:rPr>
        <w:t>По указанному подразделу отражены расходы на финансовое обеспечение:</w:t>
      </w:r>
    </w:p>
    <w:p w14:paraId="30F4D9C4" w14:textId="77777777" w:rsidR="00CA113F" w:rsidRPr="00CA113F" w:rsidRDefault="00CA113F" w:rsidP="00CA113F">
      <w:pPr>
        <w:autoSpaceDE w:val="0"/>
        <w:autoSpaceDN w:val="0"/>
        <w:adjustRightInd w:val="0"/>
        <w:ind w:firstLine="709"/>
        <w:jc w:val="both"/>
        <w:rPr>
          <w:rFonts w:eastAsia="Calibri"/>
          <w:sz w:val="28"/>
          <w:szCs w:val="28"/>
        </w:rPr>
      </w:pPr>
      <w:r w:rsidRPr="00CA113F">
        <w:rPr>
          <w:rFonts w:eastAsia="Calibri"/>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3C530979" w14:textId="2BE9A412" w:rsidR="00CA113F" w:rsidRPr="00CA113F" w:rsidRDefault="00CA113F" w:rsidP="00CA113F">
      <w:pPr>
        <w:ind w:firstLine="709"/>
        <w:jc w:val="both"/>
        <w:rPr>
          <w:sz w:val="28"/>
          <w:szCs w:val="28"/>
          <w:lang w:eastAsia="x-none"/>
        </w:rPr>
      </w:pPr>
      <w:r w:rsidRPr="00CA113F">
        <w:rPr>
          <w:sz w:val="28"/>
          <w:szCs w:val="28"/>
          <w:lang w:val="x-none" w:eastAsia="x-none"/>
        </w:rPr>
        <w:lastRenderedPageBreak/>
        <w:t>Уменьшение расходов за 202</w:t>
      </w:r>
      <w:r w:rsidRPr="00CA113F">
        <w:rPr>
          <w:sz w:val="28"/>
          <w:szCs w:val="28"/>
          <w:lang w:eastAsia="x-none"/>
        </w:rPr>
        <w:t>3</w:t>
      </w:r>
      <w:r w:rsidRPr="00CA113F">
        <w:rPr>
          <w:sz w:val="28"/>
          <w:szCs w:val="28"/>
          <w:lang w:val="x-none" w:eastAsia="x-none"/>
        </w:rPr>
        <w:t xml:space="preserve"> год по сравнению с 2022 годом составило </w:t>
      </w:r>
      <w:r w:rsidRPr="00CA113F">
        <w:rPr>
          <w:sz w:val="28"/>
          <w:szCs w:val="28"/>
          <w:lang w:eastAsia="x-none"/>
        </w:rPr>
        <w:t xml:space="preserve">313 111,7 </w:t>
      </w:r>
      <w:r w:rsidRPr="00CA113F">
        <w:rPr>
          <w:sz w:val="28"/>
          <w:szCs w:val="28"/>
          <w:lang w:val="x-none" w:eastAsia="x-none"/>
        </w:rPr>
        <w:t>тыс. руб.</w:t>
      </w:r>
      <w:r w:rsidRPr="00CA113F">
        <w:rPr>
          <w:sz w:val="28"/>
          <w:szCs w:val="28"/>
          <w:lang w:eastAsia="x-none"/>
        </w:rPr>
        <w:t xml:space="preserve"> На изменение расходов повлияло отнесение </w:t>
      </w:r>
      <w:r w:rsidRPr="00CA113F">
        <w:rPr>
          <w:sz w:val="28"/>
          <w:szCs w:val="28"/>
          <w:lang w:val="x-none" w:eastAsia="x-none"/>
        </w:rPr>
        <w:t xml:space="preserve">расходов на </w:t>
      </w:r>
      <w:r w:rsidR="004A61D1" w:rsidRPr="00CA113F">
        <w:rPr>
          <w:sz w:val="28"/>
          <w:szCs w:val="28"/>
          <w:lang w:val="x-none" w:eastAsia="x-none"/>
        </w:rPr>
        <w:t>организацию</w:t>
      </w:r>
      <w:r w:rsidRPr="00CA113F">
        <w:rPr>
          <w:sz w:val="28"/>
          <w:szCs w:val="28"/>
          <w:lang w:val="x-none" w:eastAsia="x-none"/>
        </w:rPr>
        <w:t xml:space="preserve"> отдыха и оздоровления детей,</w:t>
      </w:r>
      <w:r w:rsidRPr="00CA113F">
        <w:rPr>
          <w:sz w:val="28"/>
          <w:szCs w:val="28"/>
          <w:lang w:eastAsia="x-none"/>
        </w:rPr>
        <w:t xml:space="preserve"> начиная с 2023 года, на подраздел 0709, которые в 2022 году отражены по подразделу 0707.</w:t>
      </w:r>
    </w:p>
    <w:p w14:paraId="00900884" w14:textId="77777777" w:rsidR="00A60555" w:rsidRPr="00A60555" w:rsidRDefault="00A60555" w:rsidP="00A60555">
      <w:pPr>
        <w:overflowPunct w:val="0"/>
        <w:autoSpaceDE w:val="0"/>
        <w:autoSpaceDN w:val="0"/>
        <w:adjustRightInd w:val="0"/>
        <w:ind w:firstLine="709"/>
        <w:jc w:val="both"/>
        <w:rPr>
          <w:sz w:val="28"/>
          <w:szCs w:val="28"/>
        </w:rPr>
      </w:pPr>
      <w:r w:rsidRPr="00A60555">
        <w:rPr>
          <w:b/>
          <w:sz w:val="28"/>
          <w:szCs w:val="28"/>
        </w:rPr>
        <w:t xml:space="preserve">По подразделу 0709 </w:t>
      </w:r>
      <w:r w:rsidRPr="00A60555">
        <w:rPr>
          <w:sz w:val="28"/>
          <w:szCs w:val="28"/>
        </w:rPr>
        <w:t>«Другие вопросы в области образования»</w:t>
      </w:r>
      <w:r w:rsidRPr="00A60555">
        <w:rPr>
          <w:b/>
          <w:sz w:val="28"/>
          <w:szCs w:val="28"/>
        </w:rPr>
        <w:t xml:space="preserve"> </w:t>
      </w:r>
      <w:r w:rsidRPr="00A60555">
        <w:rPr>
          <w:sz w:val="28"/>
          <w:szCs w:val="28"/>
        </w:rPr>
        <w:t xml:space="preserve">расходы утверждены в сумме </w:t>
      </w:r>
      <w:r w:rsidRPr="00A60555">
        <w:rPr>
          <w:spacing w:val="60"/>
          <w:sz w:val="28"/>
          <w:szCs w:val="28"/>
        </w:rPr>
        <w:t>1</w:t>
      </w:r>
      <w:r w:rsidRPr="00A60555">
        <w:rPr>
          <w:sz w:val="28"/>
          <w:szCs w:val="28"/>
        </w:rPr>
        <w:t>18</w:t>
      </w:r>
      <w:r w:rsidRPr="00A60555">
        <w:rPr>
          <w:spacing w:val="60"/>
          <w:sz w:val="28"/>
          <w:szCs w:val="28"/>
        </w:rPr>
        <w:t>8</w:t>
      </w:r>
      <w:r w:rsidRPr="00A60555">
        <w:rPr>
          <w:sz w:val="28"/>
          <w:szCs w:val="28"/>
        </w:rPr>
        <w:t xml:space="preserve">345,9 тыс. руб., исполнены в сумме </w:t>
      </w:r>
      <w:r w:rsidRPr="00A60555">
        <w:rPr>
          <w:spacing w:val="60"/>
          <w:sz w:val="28"/>
          <w:szCs w:val="28"/>
        </w:rPr>
        <w:t>1</w:t>
      </w:r>
      <w:r w:rsidRPr="00A60555">
        <w:rPr>
          <w:sz w:val="28"/>
          <w:szCs w:val="28"/>
        </w:rPr>
        <w:t>18</w:t>
      </w:r>
      <w:r w:rsidRPr="00A60555">
        <w:rPr>
          <w:spacing w:val="60"/>
          <w:sz w:val="28"/>
          <w:szCs w:val="28"/>
        </w:rPr>
        <w:t>0</w:t>
      </w:r>
      <w:r w:rsidRPr="00A60555">
        <w:rPr>
          <w:sz w:val="28"/>
          <w:szCs w:val="28"/>
        </w:rPr>
        <w:t>257,0 тыс. руб. или 99,3 % от плановых назначений.</w:t>
      </w:r>
    </w:p>
    <w:p w14:paraId="30A3550B" w14:textId="77777777" w:rsidR="00A60555" w:rsidRPr="00A60555" w:rsidRDefault="00A60555" w:rsidP="00A60555">
      <w:pPr>
        <w:overflowPunct w:val="0"/>
        <w:autoSpaceDE w:val="0"/>
        <w:autoSpaceDN w:val="0"/>
        <w:adjustRightInd w:val="0"/>
        <w:ind w:firstLine="709"/>
        <w:jc w:val="both"/>
        <w:rPr>
          <w:sz w:val="28"/>
          <w:szCs w:val="28"/>
        </w:rPr>
      </w:pPr>
      <w:r w:rsidRPr="00A60555">
        <w:rPr>
          <w:sz w:val="28"/>
          <w:szCs w:val="28"/>
        </w:rPr>
        <w:t xml:space="preserve">По указанному подразделу отражены расходы на финансовое обеспечение деятельности централизованной бухгалтерии,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организации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а также расходы на финансовое обеспечение реализации регионального проекта </w:t>
      </w:r>
      <w:r w:rsidRPr="00A60555">
        <w:rPr>
          <w:rFonts w:eastAsia="Calibri"/>
          <w:sz w:val="28"/>
          <w:szCs w:val="28"/>
        </w:rPr>
        <w:t xml:space="preserve">«Цифровая образовательная среда», «Молодые профессионалы (Повышение конкурентоспособности профессионального образования)», </w:t>
      </w:r>
      <w:r w:rsidRPr="00A60555">
        <w:rPr>
          <w:sz w:val="28"/>
          <w:szCs w:val="28"/>
        </w:rPr>
        <w:t>обеспечивающих достижение целей, показателей и результатов федерального проекта, входящего в состав национального проекта «Образование».</w:t>
      </w:r>
    </w:p>
    <w:p w14:paraId="05025D78" w14:textId="77777777" w:rsidR="00A60555" w:rsidRPr="00A60555" w:rsidRDefault="00A60555" w:rsidP="00A60555">
      <w:pPr>
        <w:overflowPunct w:val="0"/>
        <w:autoSpaceDE w:val="0"/>
        <w:autoSpaceDN w:val="0"/>
        <w:adjustRightInd w:val="0"/>
        <w:ind w:firstLine="709"/>
        <w:jc w:val="both"/>
        <w:rPr>
          <w:sz w:val="28"/>
          <w:szCs w:val="28"/>
        </w:rPr>
      </w:pPr>
      <w:r w:rsidRPr="00A60555">
        <w:rPr>
          <w:sz w:val="28"/>
          <w:szCs w:val="28"/>
        </w:rPr>
        <w:t>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а также расходы на содержание органов местного самоуправления в указанной сфере деятельности.</w:t>
      </w:r>
    </w:p>
    <w:p w14:paraId="46C874BC" w14:textId="08A6E976" w:rsidR="00A60555" w:rsidRPr="00A60555" w:rsidRDefault="00A60555" w:rsidP="00A60555">
      <w:pPr>
        <w:ind w:firstLine="709"/>
        <w:jc w:val="both"/>
        <w:rPr>
          <w:sz w:val="28"/>
          <w:szCs w:val="28"/>
          <w:lang w:eastAsia="x-none"/>
        </w:rPr>
      </w:pPr>
      <w:r w:rsidRPr="00A60555">
        <w:rPr>
          <w:sz w:val="28"/>
          <w:szCs w:val="28"/>
          <w:lang w:eastAsia="x-none"/>
        </w:rPr>
        <w:t xml:space="preserve">На изменение расходов по данному подразделу повлияло отнесение </w:t>
      </w:r>
      <w:r w:rsidRPr="00A60555">
        <w:rPr>
          <w:sz w:val="28"/>
          <w:szCs w:val="28"/>
          <w:lang w:val="x-none" w:eastAsia="x-none"/>
        </w:rPr>
        <w:t xml:space="preserve">расходов на </w:t>
      </w:r>
      <w:r w:rsidR="00386AC5" w:rsidRPr="00A60555">
        <w:rPr>
          <w:sz w:val="28"/>
          <w:szCs w:val="28"/>
          <w:lang w:val="x-none" w:eastAsia="x-none"/>
        </w:rPr>
        <w:t>организацию</w:t>
      </w:r>
      <w:r w:rsidRPr="00A60555">
        <w:rPr>
          <w:sz w:val="28"/>
          <w:szCs w:val="28"/>
          <w:lang w:val="x-none" w:eastAsia="x-none"/>
        </w:rPr>
        <w:t xml:space="preserve"> отдыха и оздоровления детей,</w:t>
      </w:r>
      <w:r w:rsidRPr="00A60555">
        <w:rPr>
          <w:sz w:val="28"/>
          <w:szCs w:val="28"/>
          <w:lang w:eastAsia="x-none"/>
        </w:rPr>
        <w:t xml:space="preserve"> начиная с 2023 года, на подраздел 0709, которые в 2022 году отражены по подразделу 0707, а также выделение дополнительных средств из областного и федерального бюджетов на реализацию регионального проекта </w:t>
      </w:r>
      <w:r w:rsidRPr="00A60555">
        <w:rPr>
          <w:rFonts w:eastAsia="Calibri"/>
          <w:sz w:val="28"/>
          <w:szCs w:val="28"/>
          <w:lang w:val="x-none" w:eastAsia="x-none"/>
        </w:rPr>
        <w:t>«Цифровая образовательная среда</w:t>
      </w:r>
      <w:r w:rsidRPr="00A60555">
        <w:rPr>
          <w:rFonts w:eastAsia="Calibri"/>
          <w:sz w:val="28"/>
          <w:szCs w:val="28"/>
          <w:lang w:eastAsia="x-none"/>
        </w:rPr>
        <w:t>».</w:t>
      </w:r>
    </w:p>
    <w:p w14:paraId="01FF973B" w14:textId="77777777" w:rsidR="00BE2031" w:rsidRPr="00E27DFD" w:rsidRDefault="00BE2031" w:rsidP="00BE2031">
      <w:pPr>
        <w:ind w:firstLine="708"/>
        <w:jc w:val="both"/>
        <w:rPr>
          <w:rFonts w:eastAsia="Calibri"/>
          <w:bCs/>
          <w:sz w:val="28"/>
          <w:szCs w:val="28"/>
          <w:highlight w:val="yellow"/>
        </w:rPr>
      </w:pPr>
    </w:p>
    <w:p w14:paraId="779FB1AF" w14:textId="77777777" w:rsidR="00DD4029" w:rsidRPr="00F56F74" w:rsidRDefault="00DD4029" w:rsidP="00DD4029">
      <w:pPr>
        <w:pStyle w:val="ConsPlusNonformat"/>
        <w:widowControl/>
        <w:jc w:val="center"/>
        <w:rPr>
          <w:rFonts w:ascii="Times New Roman" w:hAnsi="Times New Roman" w:cs="Times New Roman"/>
          <w:b/>
          <w:sz w:val="28"/>
          <w:szCs w:val="28"/>
        </w:rPr>
      </w:pPr>
      <w:r w:rsidRPr="00F56F74">
        <w:rPr>
          <w:rFonts w:ascii="Times New Roman" w:hAnsi="Times New Roman" w:cs="Times New Roman"/>
          <w:b/>
          <w:sz w:val="28"/>
          <w:szCs w:val="28"/>
        </w:rPr>
        <w:t>Раздел 0800 «Культура, кинематография»</w:t>
      </w:r>
    </w:p>
    <w:p w14:paraId="5B012BE0" w14:textId="77777777" w:rsidR="009B68A7" w:rsidRPr="00F56F74" w:rsidRDefault="009B68A7" w:rsidP="00DD4029">
      <w:pPr>
        <w:pStyle w:val="ConsPlusNonformat"/>
        <w:widowControl/>
        <w:jc w:val="center"/>
        <w:rPr>
          <w:rFonts w:ascii="Times New Roman" w:hAnsi="Times New Roman" w:cs="Times New Roman"/>
          <w:b/>
          <w:sz w:val="28"/>
          <w:szCs w:val="28"/>
        </w:rPr>
      </w:pPr>
    </w:p>
    <w:p w14:paraId="7183A5A6" w14:textId="77777777" w:rsidR="00F56F74" w:rsidRPr="00F56F74" w:rsidRDefault="00F56F74" w:rsidP="00F56F74">
      <w:pPr>
        <w:overflowPunct w:val="0"/>
        <w:autoSpaceDE w:val="0"/>
        <w:autoSpaceDN w:val="0"/>
        <w:adjustRightInd w:val="0"/>
        <w:ind w:firstLine="709"/>
        <w:jc w:val="both"/>
        <w:rPr>
          <w:sz w:val="28"/>
          <w:szCs w:val="28"/>
        </w:rPr>
      </w:pPr>
      <w:r w:rsidRPr="00F56F74">
        <w:rPr>
          <w:b/>
          <w:sz w:val="28"/>
          <w:szCs w:val="28"/>
        </w:rPr>
        <w:t xml:space="preserve">По подразделу 0801 </w:t>
      </w:r>
      <w:r w:rsidRPr="00F56F74">
        <w:rPr>
          <w:sz w:val="28"/>
          <w:szCs w:val="28"/>
        </w:rPr>
        <w:t xml:space="preserve">«Культура» расходы консолидированного бюджета Ивановской области в 2023 году исполнены в сумме 2 778 264,20 тыс. руб., что составляет 97,8 % к утверждённым бюджетным ассигнованиям 2 842 111,32 тыс. руб. </w:t>
      </w:r>
    </w:p>
    <w:p w14:paraId="6276D1A8" w14:textId="77777777" w:rsidR="00F56F74" w:rsidRPr="00F56F74" w:rsidRDefault="00F56F74" w:rsidP="00F56F74">
      <w:pPr>
        <w:autoSpaceDE w:val="0"/>
        <w:autoSpaceDN w:val="0"/>
        <w:adjustRightInd w:val="0"/>
        <w:ind w:firstLine="709"/>
        <w:jc w:val="both"/>
        <w:rPr>
          <w:sz w:val="28"/>
          <w:szCs w:val="28"/>
        </w:rPr>
      </w:pPr>
      <w:r w:rsidRPr="00F56F74">
        <w:rPr>
          <w:sz w:val="28"/>
          <w:szCs w:val="28"/>
        </w:rPr>
        <w:t>Бюджетные ассигнования направлены:</w:t>
      </w:r>
    </w:p>
    <w:p w14:paraId="0355F9B8" w14:textId="77777777" w:rsidR="00F56F74" w:rsidRPr="00F56F74" w:rsidRDefault="00F56F74" w:rsidP="00F56F74">
      <w:pPr>
        <w:autoSpaceDE w:val="0"/>
        <w:autoSpaceDN w:val="0"/>
        <w:adjustRightInd w:val="0"/>
        <w:ind w:firstLine="709"/>
        <w:jc w:val="both"/>
        <w:rPr>
          <w:sz w:val="28"/>
          <w:szCs w:val="28"/>
        </w:rPr>
      </w:pPr>
      <w:r w:rsidRPr="00F56F74">
        <w:rPr>
          <w:sz w:val="28"/>
          <w:szCs w:val="28"/>
        </w:rPr>
        <w:t xml:space="preserve">на оказание государственных и муниципальных услуг (выполнение работ) в области культуры, в том числе на предоставление субсидий бюджетным и автономным учреждениям на выполнение государственного (муниципального) задания, доведение средней заработной платы работников культуры муниципальных </w:t>
      </w:r>
      <w:r w:rsidRPr="00F56F74">
        <w:rPr>
          <w:sz w:val="28"/>
          <w:szCs w:val="28"/>
        </w:rPr>
        <w:lastRenderedPageBreak/>
        <w:t xml:space="preserve">и государственных учреждений культуры в соответствии с указами Президента Российской Федерации; </w:t>
      </w:r>
    </w:p>
    <w:p w14:paraId="1459B999" w14:textId="77777777" w:rsidR="00F56F74" w:rsidRPr="00F56F74" w:rsidRDefault="00F56F74" w:rsidP="00F56F74">
      <w:pPr>
        <w:autoSpaceDE w:val="0"/>
        <w:autoSpaceDN w:val="0"/>
        <w:adjustRightInd w:val="0"/>
        <w:ind w:firstLine="709"/>
        <w:jc w:val="both"/>
        <w:rPr>
          <w:sz w:val="28"/>
          <w:szCs w:val="28"/>
        </w:rPr>
      </w:pPr>
      <w:r w:rsidRPr="00F56F74">
        <w:rPr>
          <w:rFonts w:eastAsia="Calibri"/>
          <w:bCs/>
          <w:sz w:val="28"/>
          <w:szCs w:val="28"/>
        </w:rPr>
        <w:t xml:space="preserve">финансовое обеспечение реализации мероприятий региональных проектов «Творческие люди», </w:t>
      </w:r>
      <w:r w:rsidRPr="00F56F74">
        <w:rPr>
          <w:sz w:val="28"/>
          <w:szCs w:val="28"/>
        </w:rPr>
        <w:t>«Культурная среда»,</w:t>
      </w:r>
      <w:r w:rsidRPr="00F56F74">
        <w:rPr>
          <w:rFonts w:eastAsia="Calibri"/>
          <w:bCs/>
          <w:sz w:val="28"/>
          <w:szCs w:val="28"/>
        </w:rPr>
        <w:t xml:space="preserve"> </w:t>
      </w:r>
      <w:r w:rsidRPr="00F56F74">
        <w:rPr>
          <w:rFonts w:eastAsia="Calibri"/>
          <w:sz w:val="28"/>
          <w:szCs w:val="28"/>
        </w:rPr>
        <w:t xml:space="preserve">«Цифровая культура», </w:t>
      </w:r>
      <w:r w:rsidRPr="00F56F74">
        <w:rPr>
          <w:sz w:val="28"/>
          <w:szCs w:val="28"/>
        </w:rPr>
        <w:t>обеспечивающих достижение целей, показателей и результатов федеральных проектов, входящих в состав национального проекта «Культура»;</w:t>
      </w:r>
    </w:p>
    <w:p w14:paraId="5131ED6F" w14:textId="77777777" w:rsidR="00F56F74" w:rsidRPr="00F56F74" w:rsidRDefault="00F56F74" w:rsidP="00F56F74">
      <w:pPr>
        <w:autoSpaceDE w:val="0"/>
        <w:autoSpaceDN w:val="0"/>
        <w:adjustRightInd w:val="0"/>
        <w:ind w:firstLine="709"/>
        <w:jc w:val="both"/>
        <w:rPr>
          <w:rFonts w:eastAsia="Calibri"/>
          <w:bCs/>
          <w:sz w:val="28"/>
          <w:szCs w:val="28"/>
        </w:rPr>
      </w:pPr>
      <w:r w:rsidRPr="00F56F74">
        <w:rPr>
          <w:sz w:val="28"/>
          <w:szCs w:val="28"/>
        </w:rPr>
        <w:t>п</w:t>
      </w:r>
      <w:r w:rsidRPr="00F56F74">
        <w:rPr>
          <w:rFonts w:eastAsia="Calibri"/>
          <w:bCs/>
          <w:sz w:val="28"/>
          <w:szCs w:val="28"/>
        </w:rPr>
        <w:t>оддержку творческой деятельности и техническое оснащение музеев, государственных театров, детских и кукольных театров;</w:t>
      </w:r>
    </w:p>
    <w:p w14:paraId="036EA6C7" w14:textId="77777777" w:rsidR="00F56F74" w:rsidRPr="00F56F74" w:rsidRDefault="00F56F74" w:rsidP="00F56F74">
      <w:pPr>
        <w:autoSpaceDE w:val="0"/>
        <w:autoSpaceDN w:val="0"/>
        <w:adjustRightInd w:val="0"/>
        <w:ind w:firstLine="709"/>
        <w:jc w:val="both"/>
        <w:rPr>
          <w:rFonts w:eastAsia="Calibri"/>
          <w:bCs/>
          <w:sz w:val="28"/>
          <w:szCs w:val="28"/>
        </w:rPr>
      </w:pPr>
      <w:r w:rsidRPr="00F56F74">
        <w:rPr>
          <w:rFonts w:eastAsia="Calibri"/>
          <w:bCs/>
          <w:sz w:val="28"/>
          <w:szCs w:val="28"/>
        </w:rPr>
        <w:t>укрепление материально-технической базы музеев, библиотек, театрально-зрелищных и концертных учреждений;</w:t>
      </w:r>
    </w:p>
    <w:p w14:paraId="4700BF8A" w14:textId="77777777" w:rsidR="00F56F74" w:rsidRPr="00F56F74" w:rsidRDefault="00F56F74" w:rsidP="00F56F74">
      <w:pPr>
        <w:autoSpaceDE w:val="0"/>
        <w:autoSpaceDN w:val="0"/>
        <w:adjustRightInd w:val="0"/>
        <w:ind w:firstLine="709"/>
        <w:jc w:val="both"/>
        <w:rPr>
          <w:rFonts w:eastAsia="Calibri"/>
          <w:bCs/>
          <w:sz w:val="28"/>
          <w:szCs w:val="28"/>
        </w:rPr>
      </w:pPr>
      <w:r w:rsidRPr="00F56F74">
        <w:rPr>
          <w:sz w:val="28"/>
          <w:szCs w:val="28"/>
        </w:rPr>
        <w:t>укрепление материально-технической базы государственных и муниципальных учреждений культуры</w:t>
      </w:r>
      <w:r w:rsidRPr="00F56F74">
        <w:rPr>
          <w:rFonts w:eastAsia="Calibri"/>
          <w:bCs/>
          <w:sz w:val="28"/>
          <w:szCs w:val="28"/>
        </w:rPr>
        <w:t>;</w:t>
      </w:r>
    </w:p>
    <w:p w14:paraId="02C0E129" w14:textId="77777777" w:rsidR="00F56F74" w:rsidRPr="00F56F74" w:rsidRDefault="00F56F74" w:rsidP="00F56F74">
      <w:pPr>
        <w:overflowPunct w:val="0"/>
        <w:autoSpaceDE w:val="0"/>
        <w:autoSpaceDN w:val="0"/>
        <w:adjustRightInd w:val="0"/>
        <w:ind w:firstLine="709"/>
        <w:jc w:val="both"/>
        <w:rPr>
          <w:sz w:val="28"/>
          <w:szCs w:val="28"/>
        </w:rPr>
      </w:pPr>
      <w:r w:rsidRPr="00F56F74">
        <w:rPr>
          <w:sz w:val="28"/>
          <w:szCs w:val="28"/>
        </w:rPr>
        <w:t>Увеличение расходов в 2023 году по сравнению с 2022 годом составило 501 755,6 тыс. руб. (на 22,0 %) связано</w:t>
      </w:r>
      <w:r w:rsidRPr="00F56F74">
        <w:rPr>
          <w:sz w:val="20"/>
          <w:szCs w:val="20"/>
        </w:rPr>
        <w:t xml:space="preserve"> </w:t>
      </w:r>
      <w:r w:rsidRPr="00F56F74">
        <w:rPr>
          <w:sz w:val="28"/>
          <w:szCs w:val="28"/>
        </w:rPr>
        <w:t xml:space="preserve">с: </w:t>
      </w:r>
    </w:p>
    <w:p w14:paraId="3C8A9512" w14:textId="77777777" w:rsidR="00F56F74" w:rsidRPr="00F56F74" w:rsidRDefault="00F56F74" w:rsidP="00F56F74">
      <w:pPr>
        <w:overflowPunct w:val="0"/>
        <w:autoSpaceDE w:val="0"/>
        <w:autoSpaceDN w:val="0"/>
        <w:adjustRightInd w:val="0"/>
        <w:ind w:firstLine="709"/>
        <w:jc w:val="both"/>
        <w:rPr>
          <w:sz w:val="28"/>
          <w:szCs w:val="28"/>
        </w:rPr>
      </w:pPr>
      <w:r w:rsidRPr="00F56F74">
        <w:rPr>
          <w:sz w:val="28"/>
          <w:szCs w:val="28"/>
        </w:rPr>
        <w:t xml:space="preserve">- увеличением минимального размера оплаты труда, индексацией заработной платы работников государственных и муниципальных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w:t>
      </w:r>
    </w:p>
    <w:p w14:paraId="2B85AFB4" w14:textId="77777777" w:rsidR="00F56F74" w:rsidRPr="00F56F74" w:rsidRDefault="00F56F74" w:rsidP="00F56F74">
      <w:pPr>
        <w:overflowPunct w:val="0"/>
        <w:autoSpaceDE w:val="0"/>
        <w:autoSpaceDN w:val="0"/>
        <w:adjustRightInd w:val="0"/>
        <w:ind w:firstLine="709"/>
        <w:jc w:val="both"/>
        <w:rPr>
          <w:strike/>
          <w:sz w:val="28"/>
          <w:szCs w:val="28"/>
        </w:rPr>
      </w:pPr>
      <w:r w:rsidRPr="00F56F74">
        <w:rPr>
          <w:sz w:val="28"/>
          <w:szCs w:val="28"/>
        </w:rPr>
        <w:t>- увеличением объема бюджетных ассигнований на укрепление материально-технической базы государственных и муниципальных учреждений культуры, а также увеличением объема бюджетных ассигнований из федерального бюджета и средств областного бюджета на модернизацию театров юного зрителя и театров кукол и на создание центров культурного развития в городах с числом жителей до 300 тысяч человек.</w:t>
      </w:r>
    </w:p>
    <w:p w14:paraId="42B266E7" w14:textId="77777777" w:rsidR="00F56F74" w:rsidRPr="00F56F74" w:rsidRDefault="00F56F74" w:rsidP="00F56F74">
      <w:pPr>
        <w:autoSpaceDE w:val="0"/>
        <w:autoSpaceDN w:val="0"/>
        <w:adjustRightInd w:val="0"/>
        <w:ind w:firstLine="709"/>
        <w:jc w:val="both"/>
        <w:rPr>
          <w:sz w:val="28"/>
          <w:szCs w:val="28"/>
        </w:rPr>
      </w:pPr>
      <w:r w:rsidRPr="00F56F74">
        <w:rPr>
          <w:b/>
          <w:sz w:val="28"/>
          <w:szCs w:val="28"/>
        </w:rPr>
        <w:t xml:space="preserve">По подразделу 0802 </w:t>
      </w:r>
      <w:r w:rsidRPr="00F56F74">
        <w:rPr>
          <w:sz w:val="28"/>
          <w:szCs w:val="28"/>
        </w:rPr>
        <w:t>«Кинематография»</w:t>
      </w:r>
      <w:r w:rsidRPr="00F56F74">
        <w:rPr>
          <w:b/>
          <w:sz w:val="28"/>
          <w:szCs w:val="28"/>
        </w:rPr>
        <w:t xml:space="preserve"> </w:t>
      </w:r>
      <w:r w:rsidRPr="00F56F74">
        <w:rPr>
          <w:sz w:val="28"/>
          <w:szCs w:val="28"/>
        </w:rPr>
        <w:t>расходы консолидированного бюджета Ивановской области в 2023 году исполнены в сумме 914,82 тыс. руб., что составляет 100,0 % к утверждённым бюджетным ассигнованиям. Данные средства направлены на проведение кинопоказа в муниципальном учреждении культуры</w:t>
      </w:r>
      <w:r w:rsidRPr="00F56F74">
        <w:rPr>
          <w:sz w:val="20"/>
          <w:szCs w:val="20"/>
        </w:rPr>
        <w:t xml:space="preserve"> </w:t>
      </w:r>
      <w:r w:rsidRPr="00F56F74">
        <w:rPr>
          <w:sz w:val="28"/>
          <w:szCs w:val="28"/>
        </w:rPr>
        <w:t xml:space="preserve">Фурмановского городского поселения Фурмановского муниципального района. </w:t>
      </w:r>
    </w:p>
    <w:p w14:paraId="4FAF5B2A" w14:textId="77777777" w:rsidR="00D603A3" w:rsidRPr="00D603A3" w:rsidRDefault="00D603A3" w:rsidP="00D603A3">
      <w:pPr>
        <w:autoSpaceDE w:val="0"/>
        <w:autoSpaceDN w:val="0"/>
        <w:adjustRightInd w:val="0"/>
        <w:ind w:firstLine="709"/>
        <w:jc w:val="both"/>
        <w:rPr>
          <w:rFonts w:eastAsia="Calibri"/>
          <w:bCs/>
          <w:sz w:val="28"/>
          <w:szCs w:val="28"/>
        </w:rPr>
      </w:pPr>
      <w:r w:rsidRPr="00D603A3">
        <w:rPr>
          <w:b/>
          <w:sz w:val="28"/>
          <w:szCs w:val="28"/>
        </w:rPr>
        <w:t xml:space="preserve">По подразделу 0804 </w:t>
      </w:r>
      <w:r w:rsidRPr="00D603A3">
        <w:rPr>
          <w:sz w:val="28"/>
          <w:szCs w:val="28"/>
        </w:rPr>
        <w:t>«</w:t>
      </w:r>
      <w:r w:rsidRPr="00D603A3">
        <w:rPr>
          <w:rFonts w:eastAsia="Calibri"/>
          <w:b/>
          <w:bCs/>
          <w:sz w:val="28"/>
          <w:szCs w:val="28"/>
        </w:rPr>
        <w:t xml:space="preserve">Другие вопросы в области культуры, кинематографии» </w:t>
      </w:r>
      <w:r w:rsidRPr="00D603A3">
        <w:rPr>
          <w:rFonts w:eastAsia="Calibri"/>
          <w:bCs/>
          <w:sz w:val="28"/>
          <w:szCs w:val="28"/>
        </w:rPr>
        <w:t xml:space="preserve">отражены в том числе расходы на обеспечение деятельности исполнительного </w:t>
      </w:r>
      <w:r w:rsidRPr="00D603A3">
        <w:rPr>
          <w:sz w:val="28"/>
          <w:szCs w:val="28"/>
        </w:rPr>
        <w:t>органа государственной власти в сфере культуры,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1549469B" w14:textId="77777777" w:rsidR="00D603A3" w:rsidRPr="00D603A3" w:rsidRDefault="00D603A3" w:rsidP="00D603A3">
      <w:pPr>
        <w:ind w:firstLine="709"/>
        <w:jc w:val="both"/>
        <w:rPr>
          <w:rFonts w:eastAsia="Calibri"/>
          <w:bCs/>
          <w:sz w:val="28"/>
          <w:szCs w:val="28"/>
          <w:lang w:val="x-none" w:eastAsia="x-none"/>
        </w:rPr>
      </w:pPr>
      <w:r w:rsidRPr="00D603A3">
        <w:rPr>
          <w:rFonts w:eastAsia="Calibri"/>
          <w:bCs/>
          <w:sz w:val="28"/>
          <w:szCs w:val="28"/>
          <w:lang w:val="x-none" w:eastAsia="x-none"/>
        </w:rPr>
        <w:t xml:space="preserve">Кроме того, по данному подразделу </w:t>
      </w:r>
      <w:r w:rsidRPr="00D603A3">
        <w:rPr>
          <w:rFonts w:eastAsia="Calibri"/>
          <w:bCs/>
          <w:sz w:val="28"/>
          <w:szCs w:val="28"/>
          <w:lang w:eastAsia="x-none"/>
        </w:rPr>
        <w:t xml:space="preserve">в том числе </w:t>
      </w:r>
      <w:r w:rsidRPr="00D603A3">
        <w:rPr>
          <w:rFonts w:eastAsia="Calibri"/>
          <w:bCs/>
          <w:sz w:val="28"/>
          <w:szCs w:val="28"/>
          <w:lang w:val="x-none" w:eastAsia="x-none"/>
        </w:rPr>
        <w:t>отражены расходы на обеспечение деятельности органов местного самоуправления, учреждений, осуществляющих руководство, управление в сфере культуры, кинематографии.</w:t>
      </w:r>
    </w:p>
    <w:p w14:paraId="372674D0" w14:textId="77777777" w:rsidR="00D603A3" w:rsidRPr="00D603A3" w:rsidRDefault="00D603A3" w:rsidP="00D603A3">
      <w:pPr>
        <w:ind w:firstLine="709"/>
        <w:jc w:val="both"/>
        <w:rPr>
          <w:sz w:val="28"/>
          <w:szCs w:val="28"/>
          <w:lang w:val="x-none" w:eastAsia="x-none"/>
        </w:rPr>
      </w:pPr>
      <w:r w:rsidRPr="00D603A3">
        <w:rPr>
          <w:sz w:val="28"/>
          <w:szCs w:val="28"/>
          <w:lang w:val="x-none" w:eastAsia="x-none"/>
        </w:rPr>
        <w:t xml:space="preserve"> Исполнение расходов по данному разделу составило </w:t>
      </w:r>
      <w:r w:rsidRPr="00D603A3">
        <w:rPr>
          <w:sz w:val="28"/>
          <w:szCs w:val="28"/>
          <w:lang w:eastAsia="x-none"/>
        </w:rPr>
        <w:t>152 580,5</w:t>
      </w:r>
      <w:r w:rsidRPr="00D603A3">
        <w:rPr>
          <w:sz w:val="28"/>
          <w:szCs w:val="28"/>
          <w:lang w:val="x-none" w:eastAsia="x-none"/>
        </w:rPr>
        <w:t xml:space="preserve"> тыс. руб. или </w:t>
      </w:r>
      <w:r w:rsidRPr="00D603A3">
        <w:rPr>
          <w:sz w:val="28"/>
          <w:szCs w:val="28"/>
          <w:lang w:eastAsia="x-none"/>
        </w:rPr>
        <w:t>99,3</w:t>
      </w:r>
      <w:r w:rsidRPr="00D603A3">
        <w:rPr>
          <w:sz w:val="28"/>
          <w:szCs w:val="28"/>
          <w:lang w:val="x-none" w:eastAsia="x-none"/>
        </w:rPr>
        <w:t xml:space="preserve"> % от утвержденных бюджетных ассигнований. </w:t>
      </w:r>
    </w:p>
    <w:p w14:paraId="595C147F" w14:textId="77777777" w:rsidR="00D603A3" w:rsidRPr="00D603A3" w:rsidRDefault="00D603A3" w:rsidP="00D603A3">
      <w:pPr>
        <w:ind w:firstLine="709"/>
        <w:jc w:val="both"/>
        <w:rPr>
          <w:sz w:val="28"/>
          <w:szCs w:val="28"/>
          <w:lang w:val="x-none" w:eastAsia="x-none"/>
        </w:rPr>
      </w:pPr>
      <w:r w:rsidRPr="00D603A3">
        <w:rPr>
          <w:sz w:val="28"/>
          <w:szCs w:val="28"/>
          <w:lang w:val="x-none" w:eastAsia="x-none"/>
        </w:rPr>
        <w:t xml:space="preserve">Увеличение расходов за 2023 год по сравнению с 2022 годом составило </w:t>
      </w:r>
      <w:r w:rsidRPr="00D603A3">
        <w:rPr>
          <w:sz w:val="28"/>
          <w:szCs w:val="28"/>
          <w:lang w:eastAsia="x-none"/>
        </w:rPr>
        <w:t>19 624,1</w:t>
      </w:r>
      <w:r w:rsidRPr="00D603A3">
        <w:rPr>
          <w:sz w:val="28"/>
          <w:szCs w:val="28"/>
          <w:lang w:val="x-none" w:eastAsia="x-none"/>
        </w:rPr>
        <w:t xml:space="preserve"> тыс. руб. (14,8 %).</w:t>
      </w:r>
    </w:p>
    <w:p w14:paraId="3C8B2A2C" w14:textId="77777777" w:rsidR="00D603A3" w:rsidRPr="00D603A3" w:rsidRDefault="00D603A3" w:rsidP="00D603A3">
      <w:pPr>
        <w:ind w:firstLine="709"/>
        <w:jc w:val="both"/>
        <w:rPr>
          <w:sz w:val="28"/>
          <w:szCs w:val="28"/>
          <w:lang w:val="x-none" w:eastAsia="x-none"/>
        </w:rPr>
      </w:pPr>
      <w:r w:rsidRPr="00D603A3">
        <w:rPr>
          <w:sz w:val="28"/>
          <w:szCs w:val="28"/>
          <w:lang w:val="x-none" w:eastAsia="x-none"/>
        </w:rPr>
        <w:lastRenderedPageBreak/>
        <w:t>По органам государственной власти, органам местного самоуправления и учреждениям увеличение расходов за 2023 год по сравнению с 2022 годом связано</w:t>
      </w:r>
      <w:r w:rsidRPr="00D603A3">
        <w:rPr>
          <w:sz w:val="28"/>
          <w:szCs w:val="28"/>
          <w:lang w:eastAsia="x-none"/>
        </w:rPr>
        <w:t xml:space="preserve"> </w:t>
      </w:r>
      <w:r w:rsidRPr="00D603A3">
        <w:rPr>
          <w:sz w:val="28"/>
          <w:szCs w:val="28"/>
          <w:lang w:val="x-none" w:eastAsia="x-none"/>
        </w:rPr>
        <w:t>с индексацией заработной платы с 1 октября 2023 года на 9,1 %, а также доведением до года расходов по фонду оплаты труда с учетом начислений в связи с индексацией заработной платы с 1 октября 2022 года.</w:t>
      </w:r>
    </w:p>
    <w:p w14:paraId="3369EEED" w14:textId="77777777" w:rsidR="009B68A7" w:rsidRPr="00E27DFD" w:rsidRDefault="009B68A7" w:rsidP="005B2FD8">
      <w:pPr>
        <w:pStyle w:val="a5"/>
        <w:ind w:firstLine="709"/>
        <w:rPr>
          <w:sz w:val="28"/>
          <w:szCs w:val="28"/>
          <w:highlight w:val="yellow"/>
        </w:rPr>
      </w:pPr>
    </w:p>
    <w:p w14:paraId="2CB18D8B" w14:textId="77777777" w:rsidR="00A56B06" w:rsidRPr="00D603A3" w:rsidRDefault="00DD4029" w:rsidP="005B2FD8">
      <w:pPr>
        <w:ind w:firstLine="709"/>
        <w:jc w:val="center"/>
        <w:rPr>
          <w:b/>
          <w:sz w:val="28"/>
          <w:szCs w:val="28"/>
        </w:rPr>
      </w:pPr>
      <w:r w:rsidRPr="00D603A3">
        <w:rPr>
          <w:b/>
          <w:sz w:val="28"/>
          <w:szCs w:val="28"/>
        </w:rPr>
        <w:t>Раздел 0900 «Здравоохранение»</w:t>
      </w:r>
    </w:p>
    <w:p w14:paraId="5AE1A56A" w14:textId="77777777" w:rsidR="00247C73" w:rsidRPr="00D603A3" w:rsidRDefault="00247C73" w:rsidP="005B2FD8">
      <w:pPr>
        <w:ind w:firstLine="709"/>
        <w:jc w:val="center"/>
        <w:rPr>
          <w:b/>
          <w:sz w:val="28"/>
          <w:szCs w:val="28"/>
        </w:rPr>
      </w:pPr>
    </w:p>
    <w:p w14:paraId="346A7F3E" w14:textId="77777777" w:rsidR="00D603A3" w:rsidRPr="00D603A3" w:rsidRDefault="00D603A3" w:rsidP="00D603A3">
      <w:pPr>
        <w:ind w:firstLine="708"/>
        <w:jc w:val="both"/>
        <w:rPr>
          <w:sz w:val="28"/>
          <w:szCs w:val="28"/>
        </w:rPr>
      </w:pPr>
      <w:r w:rsidRPr="00D603A3">
        <w:rPr>
          <w:b/>
          <w:sz w:val="28"/>
          <w:szCs w:val="28"/>
        </w:rPr>
        <w:t>По разделу 0900</w:t>
      </w:r>
      <w:r w:rsidRPr="00D603A3">
        <w:rPr>
          <w:sz w:val="28"/>
          <w:szCs w:val="28"/>
        </w:rPr>
        <w:t xml:space="preserve"> «Здравоохранение» расходы произведены в общей сумме 21 227 796,4 тыс. руб. или 96,8 % от утвержденных бюджетных ассигнований.</w:t>
      </w:r>
    </w:p>
    <w:p w14:paraId="74A03CDF"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Расходы в области здравоохранения отражены по видам медицинской помощи.</w:t>
      </w:r>
    </w:p>
    <w:p w14:paraId="424C1E90"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b/>
          <w:sz w:val="28"/>
          <w:szCs w:val="28"/>
        </w:rPr>
        <w:t>По подразделу 0901</w:t>
      </w:r>
      <w:r w:rsidRPr="00D603A3">
        <w:rPr>
          <w:rFonts w:eastAsia="Calibri"/>
          <w:sz w:val="28"/>
          <w:szCs w:val="28"/>
        </w:rPr>
        <w:t xml:space="preserve"> </w:t>
      </w:r>
      <w:r w:rsidRPr="00D603A3">
        <w:rPr>
          <w:sz w:val="28"/>
          <w:szCs w:val="28"/>
        </w:rPr>
        <w:t>«Стационарная медицинская помощь» исполнение расходов составило</w:t>
      </w:r>
      <w:r w:rsidRPr="00D603A3">
        <w:rPr>
          <w:rFonts w:eastAsia="Calibri"/>
          <w:sz w:val="28"/>
          <w:szCs w:val="28"/>
        </w:rPr>
        <w:t xml:space="preserve"> </w:t>
      </w:r>
      <w:r w:rsidRPr="00D603A3">
        <w:rPr>
          <w:sz w:val="28"/>
          <w:szCs w:val="28"/>
        </w:rPr>
        <w:t>1 694 591,9</w:t>
      </w:r>
      <w:r w:rsidRPr="00D603A3">
        <w:rPr>
          <w:rFonts w:ascii="Calibri" w:hAnsi="Calibri" w:cs="Calibri"/>
          <w:color w:val="000000"/>
          <w:sz w:val="22"/>
          <w:szCs w:val="22"/>
        </w:rPr>
        <w:t xml:space="preserve"> </w:t>
      </w:r>
      <w:r w:rsidRPr="00D603A3">
        <w:rPr>
          <w:rFonts w:eastAsia="Calibri"/>
          <w:sz w:val="28"/>
          <w:szCs w:val="28"/>
        </w:rPr>
        <w:t xml:space="preserve">тыс. руб. или 99,6 % от утвержденных назначений. </w:t>
      </w:r>
    </w:p>
    <w:p w14:paraId="7D3D5559"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Значительная часть расходов в 2023 году была направлена на оказание медицинской помощи в стационарных условиях</w:t>
      </w:r>
      <w:r w:rsidRPr="00D603A3">
        <w:rPr>
          <w:sz w:val="28"/>
          <w:szCs w:val="28"/>
        </w:rPr>
        <w:t>, в том числе высокотехнологичной медицинской помощи</w:t>
      </w:r>
      <w:r w:rsidRPr="00D603A3">
        <w:rPr>
          <w:rFonts w:eastAsia="Calibri"/>
          <w:sz w:val="28"/>
          <w:szCs w:val="28"/>
        </w:rPr>
        <w:t xml:space="preserve">. В целях укрепления материально-технической базы областных учреждений здравоохранения Ивановской области, </w:t>
      </w:r>
      <w:r w:rsidRPr="00D603A3">
        <w:rPr>
          <w:sz w:val="28"/>
          <w:szCs w:val="28"/>
        </w:rPr>
        <w:t>оказывающих медицинскую помощь в стационарных условиях</w:t>
      </w:r>
      <w:r w:rsidRPr="00D603A3">
        <w:rPr>
          <w:rFonts w:eastAsia="Calibri"/>
          <w:sz w:val="28"/>
          <w:szCs w:val="28"/>
        </w:rPr>
        <w:t xml:space="preserve"> произведены расходы в сумме 170 455,4 тыс. руб. (10,0 % общих расходов по подразделу). На реализацию мероприятий, связанных с профилактикой и устранением последствий распространения коронавирусной инфекции направлены средства в объеме 3196,8 тыс. руб.</w:t>
      </w:r>
    </w:p>
    <w:p w14:paraId="35002BC6"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Кроме того, бюджетные ассигнования по указанному подразделу</w:t>
      </w:r>
      <w:r w:rsidRPr="00D603A3">
        <w:rPr>
          <w:rFonts w:eastAsia="Calibri"/>
          <w:strike/>
          <w:sz w:val="28"/>
          <w:szCs w:val="28"/>
        </w:rPr>
        <w:t xml:space="preserve"> </w:t>
      </w:r>
      <w:r w:rsidRPr="00D603A3">
        <w:rPr>
          <w:rFonts w:eastAsia="Calibri"/>
          <w:sz w:val="28"/>
          <w:szCs w:val="28"/>
        </w:rPr>
        <w:t>направлены на:</w:t>
      </w:r>
    </w:p>
    <w:p w14:paraId="629C08E5"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проведение патолого-анатомических вскрытий;</w:t>
      </w:r>
    </w:p>
    <w:p w14:paraId="170E1B5A"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133BFD3A"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закупку лекарственных препаратов, необходимых для лечения больных с туберкулезом с широкой лекарственной устойчивостью.</w:t>
      </w:r>
    </w:p>
    <w:p w14:paraId="7F6E5004" w14:textId="77777777" w:rsidR="00D603A3" w:rsidRPr="00D603A3" w:rsidRDefault="00D603A3" w:rsidP="00D603A3">
      <w:pPr>
        <w:overflowPunct w:val="0"/>
        <w:autoSpaceDE w:val="0"/>
        <w:autoSpaceDN w:val="0"/>
        <w:adjustRightInd w:val="0"/>
        <w:ind w:firstLine="709"/>
        <w:jc w:val="both"/>
        <w:rPr>
          <w:rFonts w:eastAsia="Calibri"/>
          <w:bCs/>
          <w:sz w:val="28"/>
          <w:szCs w:val="28"/>
        </w:rPr>
      </w:pPr>
      <w:r w:rsidRPr="00D603A3">
        <w:rPr>
          <w:rFonts w:eastAsia="Calibri"/>
          <w:sz w:val="28"/>
          <w:szCs w:val="28"/>
        </w:rPr>
        <w:t xml:space="preserve">Исполнение в 2023 году по расходам, связанным с оказанием государственных услуг (выполнение работ) областными учреждениями здравоохранения Ивановской области, превышает исполнение 2022 года в связи с увеличением запланированных бюджетных ассигнований на данные цели, в том числе в связи с </w:t>
      </w:r>
      <w:r w:rsidRPr="00D603A3">
        <w:rPr>
          <w:rFonts w:eastAsia="Calibri"/>
          <w:bCs/>
          <w:sz w:val="28"/>
          <w:szCs w:val="28"/>
        </w:rPr>
        <w:t>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4600A143" w14:textId="77777777" w:rsidR="00D603A3" w:rsidRPr="00D603A3" w:rsidRDefault="00D603A3" w:rsidP="00D603A3">
      <w:pPr>
        <w:overflowPunct w:val="0"/>
        <w:autoSpaceDE w:val="0"/>
        <w:autoSpaceDN w:val="0"/>
        <w:adjustRightInd w:val="0"/>
        <w:ind w:firstLine="709"/>
        <w:jc w:val="both"/>
        <w:rPr>
          <w:sz w:val="28"/>
          <w:szCs w:val="28"/>
        </w:rPr>
      </w:pPr>
      <w:r w:rsidRPr="00D603A3">
        <w:rPr>
          <w:b/>
          <w:sz w:val="28"/>
          <w:szCs w:val="28"/>
        </w:rPr>
        <w:t>По подразделу 0902</w:t>
      </w:r>
      <w:r w:rsidRPr="00D603A3">
        <w:rPr>
          <w:sz w:val="28"/>
          <w:szCs w:val="28"/>
        </w:rPr>
        <w:t xml:space="preserve"> «Амбулаторная помощь» расходы исполнены в сумме   3 031 292,6 тыс. руб. или 98,3 % от утвержденных назначений. </w:t>
      </w:r>
    </w:p>
    <w:p w14:paraId="21377244"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Бюджетные ассигнования</w:t>
      </w:r>
      <w:r w:rsidRPr="00D603A3">
        <w:rPr>
          <w:rFonts w:eastAsia="Calibri"/>
          <w:sz w:val="28"/>
          <w:szCs w:val="28"/>
        </w:rPr>
        <w:t xml:space="preserve"> по указанному подразделу</w:t>
      </w:r>
      <w:r w:rsidRPr="00D603A3">
        <w:rPr>
          <w:sz w:val="28"/>
          <w:szCs w:val="28"/>
        </w:rPr>
        <w:t xml:space="preserve"> направлены </w:t>
      </w:r>
      <w:r w:rsidRPr="00D603A3">
        <w:rPr>
          <w:rFonts w:eastAsia="Calibri"/>
          <w:sz w:val="28"/>
          <w:szCs w:val="28"/>
        </w:rPr>
        <w:t xml:space="preserve">на финансовое </w:t>
      </w:r>
      <w:r w:rsidRPr="00D603A3">
        <w:rPr>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672755E5"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реализацию региональных проектов «</w:t>
      </w:r>
      <w:r w:rsidRPr="00D603A3">
        <w:rPr>
          <w:rFonts w:eastAsia="Calibri"/>
          <w:sz w:val="28"/>
          <w:szCs w:val="28"/>
          <w:lang w:eastAsia="en-US"/>
        </w:rPr>
        <w:t>Развитие системы оказания первичной медико-санитарной помощи</w:t>
      </w:r>
      <w:r w:rsidRPr="00D603A3">
        <w:rPr>
          <w:sz w:val="28"/>
          <w:szCs w:val="28"/>
        </w:rPr>
        <w:t xml:space="preserve">», «Борьба с сердечно-сосудистыми заболеваниями» и </w:t>
      </w:r>
      <w:r w:rsidRPr="00D603A3">
        <w:rPr>
          <w:sz w:val="28"/>
          <w:szCs w:val="28"/>
        </w:rPr>
        <w:lastRenderedPageBreak/>
        <w:t xml:space="preserve">«Старшее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6B171F0F" w14:textId="77777777" w:rsidR="00D603A3" w:rsidRPr="00D603A3" w:rsidRDefault="00D603A3" w:rsidP="00D603A3">
      <w:pPr>
        <w:overflowPunct w:val="0"/>
        <w:autoSpaceDE w:val="0"/>
        <w:autoSpaceDN w:val="0"/>
        <w:adjustRightInd w:val="0"/>
        <w:ind w:firstLine="709"/>
        <w:jc w:val="both"/>
        <w:rPr>
          <w:sz w:val="28"/>
          <w:szCs w:val="28"/>
        </w:rPr>
      </w:pPr>
      <w:r w:rsidRPr="00D603A3">
        <w:rPr>
          <w:rFonts w:eastAsia="Calibri"/>
          <w:sz w:val="28"/>
          <w:szCs w:val="28"/>
        </w:rPr>
        <w:t>- укрепление материально-технической базы областных</w:t>
      </w:r>
      <w:r w:rsidRPr="00D603A3">
        <w:rPr>
          <w:sz w:val="28"/>
          <w:szCs w:val="28"/>
        </w:rPr>
        <w:t xml:space="preserve"> учреждений здравоохранения, оказывающих медицинскую помощь в амбулаторных условиях;</w:t>
      </w:r>
    </w:p>
    <w:p w14:paraId="710F7FBA"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14:paraId="7AA3F761"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xml:space="preserve"> - реализацию отдельных полномочий в области лекарственного обеспечения;</w:t>
      </w:r>
    </w:p>
    <w:p w14:paraId="7F564B55"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2C94E8E7"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67B7A47B"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0B2DF63A"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xml:space="preserve"> - обеспечение граждан лекарственными препаратами во исполнение судебных решений;</w:t>
      </w:r>
    </w:p>
    <w:p w14:paraId="7D4BC5FD"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проведение дистанционного мониторинга артериального давления у пациентов областных учреждений здравоохранения Ивановской области с использованием системы роботизированного обзвона пациентов.</w:t>
      </w:r>
      <w:r w:rsidRPr="00D603A3">
        <w:rPr>
          <w:sz w:val="20"/>
          <w:szCs w:val="20"/>
        </w:rPr>
        <w:t xml:space="preserve"> </w:t>
      </w:r>
    </w:p>
    <w:p w14:paraId="5EF78095" w14:textId="77777777" w:rsidR="00D603A3" w:rsidRDefault="00D603A3" w:rsidP="00D603A3">
      <w:pPr>
        <w:overflowPunct w:val="0"/>
        <w:autoSpaceDE w:val="0"/>
        <w:autoSpaceDN w:val="0"/>
        <w:adjustRightInd w:val="0"/>
        <w:ind w:firstLine="709"/>
        <w:jc w:val="both"/>
        <w:rPr>
          <w:sz w:val="28"/>
          <w:szCs w:val="28"/>
        </w:rPr>
      </w:pPr>
      <w:r w:rsidRPr="00D603A3">
        <w:rPr>
          <w:sz w:val="28"/>
          <w:szCs w:val="28"/>
        </w:rPr>
        <w:t>В 2023 году значительный объем средств (</w:t>
      </w:r>
      <w:r w:rsidRPr="00D603A3">
        <w:rPr>
          <w:rFonts w:eastAsia="Calibri"/>
          <w:sz w:val="28"/>
          <w:szCs w:val="28"/>
        </w:rPr>
        <w:t xml:space="preserve">1 074 259,2 </w:t>
      </w:r>
      <w:r w:rsidRPr="00D603A3">
        <w:rPr>
          <w:sz w:val="28"/>
          <w:szCs w:val="28"/>
        </w:rPr>
        <w:t>тыс. руб.) был направлен на реализацию региональной программы модернизации первичного звена здравоохранения.</w:t>
      </w:r>
    </w:p>
    <w:p w14:paraId="4CBF754C" w14:textId="15B0DD60" w:rsidR="008C73DF" w:rsidRPr="008C73DF" w:rsidRDefault="008C73DF" w:rsidP="008C73DF">
      <w:pPr>
        <w:ind w:firstLine="709"/>
        <w:contextualSpacing/>
        <w:jc w:val="both"/>
        <w:rPr>
          <w:rFonts w:eastAsia="Calibri"/>
          <w:color w:val="000000"/>
          <w:sz w:val="28"/>
          <w:szCs w:val="28"/>
          <w:lang w:eastAsia="en-US"/>
        </w:rPr>
      </w:pPr>
      <w:r w:rsidRPr="008C73DF">
        <w:rPr>
          <w:rFonts w:eastAsia="Calibri"/>
          <w:color w:val="000000"/>
          <w:sz w:val="28"/>
          <w:szCs w:val="28"/>
          <w:lang w:eastAsia="en-US"/>
        </w:rPr>
        <w:t>Неисполнение расходов в полном объеме в 2023 году связано с неисполнением расходов в</w:t>
      </w:r>
      <w:r w:rsidRPr="008C73DF">
        <w:rPr>
          <w:rFonts w:eastAsiaTheme="minorHAnsi"/>
          <w:sz w:val="28"/>
          <w:szCs w:val="28"/>
          <w:lang w:eastAsia="en-US"/>
        </w:rPr>
        <w:t xml:space="preserve"> рамках</w:t>
      </w:r>
      <w:r w:rsidRPr="008C73DF">
        <w:rPr>
          <w:rFonts w:eastAsia="Calibri"/>
          <w:color w:val="000000"/>
          <w:sz w:val="28"/>
          <w:szCs w:val="28"/>
          <w:lang w:eastAsia="en-US"/>
        </w:rPr>
        <w:t xml:space="preserve"> </w:t>
      </w:r>
      <w:r w:rsidRPr="008C73DF">
        <w:rPr>
          <w:sz w:val="28"/>
          <w:szCs w:val="28"/>
        </w:rPr>
        <w:t>р</w:t>
      </w:r>
      <w:r w:rsidRPr="008C73DF">
        <w:rPr>
          <w:rFonts w:eastAsia="Calibri"/>
          <w:color w:val="000000"/>
          <w:sz w:val="28"/>
          <w:szCs w:val="28"/>
          <w:lang w:eastAsia="en-US"/>
        </w:rPr>
        <w:t xml:space="preserve">егионального проекта «Модернизация первичного звена здравоохранения».  Расходы на разработку проектной документации на строительство поликлиник и врачебных амбулаторий составили 20 281 217,8 руб. (84 % от </w:t>
      </w:r>
      <w:r w:rsidRPr="008C73DF">
        <w:rPr>
          <w:rFonts w:eastAsia="Calibri"/>
          <w:color w:val="000000"/>
          <w:sz w:val="28"/>
          <w:szCs w:val="28"/>
          <w:lang w:eastAsia="en-US"/>
        </w:rPr>
        <w:lastRenderedPageBreak/>
        <w:t xml:space="preserve">назначений) в связи с отсутствием оснований для корректировки проектной документации на строительство поликлиники </w:t>
      </w:r>
      <w:r w:rsidRPr="008C73DF">
        <w:rPr>
          <w:rFonts w:eastAsiaTheme="minorHAnsi"/>
          <w:sz w:val="28"/>
          <w:szCs w:val="28"/>
          <w:lang w:eastAsia="en-US"/>
        </w:rPr>
        <w:t>мкр-на Московский</w:t>
      </w:r>
      <w:r w:rsidRPr="008C73DF">
        <w:rPr>
          <w:rFonts w:eastAsia="Calibri"/>
          <w:color w:val="000000"/>
          <w:sz w:val="28"/>
          <w:szCs w:val="28"/>
          <w:lang w:eastAsia="en-US"/>
        </w:rPr>
        <w:t xml:space="preserve"> и поликлиники мкр. Рождественский.  </w:t>
      </w:r>
    </w:p>
    <w:p w14:paraId="580CAFC4" w14:textId="79105C49" w:rsidR="00D603A3" w:rsidRPr="00D603A3" w:rsidRDefault="00D603A3" w:rsidP="00D603A3">
      <w:pPr>
        <w:overflowPunct w:val="0"/>
        <w:autoSpaceDE w:val="0"/>
        <w:autoSpaceDN w:val="0"/>
        <w:adjustRightInd w:val="0"/>
        <w:ind w:firstLine="709"/>
        <w:jc w:val="both"/>
        <w:rPr>
          <w:rFonts w:eastAsia="Calibri"/>
          <w:bCs/>
          <w:sz w:val="28"/>
          <w:szCs w:val="28"/>
        </w:rPr>
      </w:pPr>
      <w:r w:rsidRPr="00D603A3">
        <w:rPr>
          <w:rFonts w:eastAsia="Calibri"/>
          <w:bCs/>
          <w:sz w:val="28"/>
          <w:szCs w:val="28"/>
        </w:rPr>
        <w:t>Исполнение в 2023 году по расходам, связанным с оказанием государственных услуг (выполнение работ) областными учреждениями здравоохранения Ивановской области в амбулаторных усл</w:t>
      </w:r>
      <w:r w:rsidR="008C73DF">
        <w:rPr>
          <w:rFonts w:eastAsia="Calibri"/>
          <w:bCs/>
          <w:sz w:val="28"/>
          <w:szCs w:val="28"/>
        </w:rPr>
        <w:t>овиях, превышает исполнение 2022</w:t>
      </w:r>
      <w:r w:rsidRPr="00D603A3">
        <w:rPr>
          <w:rFonts w:eastAsia="Calibri"/>
          <w:bCs/>
          <w:sz w:val="28"/>
          <w:szCs w:val="28"/>
        </w:rPr>
        <w:t xml:space="preserve"> года в связи с увеличением запланированных бюджетных ассигнований на данные цели, в том числе в связи с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доведением средней заработной платы медицинских работников до средней заработной платы в регионе.</w:t>
      </w:r>
    </w:p>
    <w:p w14:paraId="79BFD1A9" w14:textId="77777777" w:rsidR="00D603A3" w:rsidRPr="00D603A3" w:rsidRDefault="00D603A3" w:rsidP="00D603A3">
      <w:pPr>
        <w:overflowPunct w:val="0"/>
        <w:autoSpaceDE w:val="0"/>
        <w:autoSpaceDN w:val="0"/>
        <w:adjustRightInd w:val="0"/>
        <w:ind w:firstLine="709"/>
        <w:jc w:val="both"/>
        <w:rPr>
          <w:rFonts w:eastAsia="Calibri"/>
          <w:bCs/>
          <w:sz w:val="28"/>
          <w:szCs w:val="28"/>
        </w:rPr>
      </w:pPr>
      <w:r w:rsidRPr="00D603A3">
        <w:rPr>
          <w:rFonts w:eastAsia="Calibri"/>
          <w:bCs/>
          <w:sz w:val="28"/>
          <w:szCs w:val="28"/>
        </w:rPr>
        <w:t xml:space="preserve">Увеличены расходы, связанные с укреплением материально-технической базы учреждений здравоохранения Ивановской области. </w:t>
      </w:r>
    </w:p>
    <w:p w14:paraId="4EDB29F8" w14:textId="77777777" w:rsidR="00D603A3" w:rsidRPr="00D603A3" w:rsidRDefault="00D603A3" w:rsidP="00D603A3">
      <w:pPr>
        <w:overflowPunct w:val="0"/>
        <w:autoSpaceDE w:val="0"/>
        <w:autoSpaceDN w:val="0"/>
        <w:adjustRightInd w:val="0"/>
        <w:ind w:firstLine="709"/>
        <w:jc w:val="both"/>
        <w:rPr>
          <w:sz w:val="28"/>
          <w:szCs w:val="28"/>
        </w:rPr>
      </w:pPr>
      <w:r w:rsidRPr="00D603A3">
        <w:rPr>
          <w:b/>
          <w:sz w:val="28"/>
          <w:szCs w:val="28"/>
        </w:rPr>
        <w:t>По подразделу 0903</w:t>
      </w:r>
      <w:r w:rsidRPr="00D603A3">
        <w:rPr>
          <w:sz w:val="28"/>
          <w:szCs w:val="28"/>
        </w:rPr>
        <w:t xml:space="preserve"> «Медицинская помощь в дневных стационарах всех типов» расходы исполнены в сумме 82 172,7 тыс. руб. или 100,0% от утвержденных назначений.</w:t>
      </w:r>
    </w:p>
    <w:p w14:paraId="48E5E663"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Изменение расходов по данному подразделу в 2023 году обусловлено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выделением в 2022 году бюджету Ивановской области средств федерального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14:paraId="36C42EE5"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sz w:val="28"/>
          <w:szCs w:val="28"/>
        </w:rPr>
        <w:t>Кроме того, бюджетные ассигнования</w:t>
      </w:r>
      <w:r w:rsidRPr="00D603A3">
        <w:rPr>
          <w:rFonts w:eastAsia="Calibri"/>
          <w:sz w:val="28"/>
          <w:szCs w:val="28"/>
        </w:rPr>
        <w:t xml:space="preserve"> по указанному подразделу </w:t>
      </w:r>
      <w:r w:rsidRPr="00D603A3">
        <w:rPr>
          <w:sz w:val="28"/>
          <w:szCs w:val="28"/>
        </w:rPr>
        <w:t xml:space="preserve">направлены </w:t>
      </w:r>
      <w:r w:rsidRPr="00D603A3">
        <w:rPr>
          <w:rFonts w:eastAsia="Calibri"/>
          <w:sz w:val="28"/>
          <w:szCs w:val="28"/>
        </w:rPr>
        <w:t>на:</w:t>
      </w:r>
    </w:p>
    <w:p w14:paraId="1F47D33F"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капитальный ремонт областных учреждений здравоохранения;</w:t>
      </w:r>
    </w:p>
    <w:p w14:paraId="217FD960"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w:t>
      </w:r>
      <w:r w:rsidRPr="00D603A3">
        <w:rPr>
          <w:sz w:val="28"/>
          <w:szCs w:val="28"/>
        </w:rPr>
        <w:t xml:space="preserve"> п</w:t>
      </w:r>
      <w:r w:rsidRPr="00D603A3">
        <w:rPr>
          <w:rFonts w:eastAsia="Calibri"/>
          <w:sz w:val="28"/>
          <w:szCs w:val="28"/>
        </w:rPr>
        <w:t>риобретение оборудования областным учреждениям здравоохранения;</w:t>
      </w:r>
    </w:p>
    <w:p w14:paraId="40C30846" w14:textId="77777777" w:rsidR="00D603A3" w:rsidRPr="00D603A3" w:rsidRDefault="00D603A3" w:rsidP="00D603A3">
      <w:pPr>
        <w:overflowPunct w:val="0"/>
        <w:autoSpaceDE w:val="0"/>
        <w:autoSpaceDN w:val="0"/>
        <w:adjustRightInd w:val="0"/>
        <w:ind w:firstLine="709"/>
        <w:jc w:val="both"/>
        <w:rPr>
          <w:sz w:val="28"/>
          <w:szCs w:val="28"/>
        </w:rPr>
      </w:pPr>
      <w:r w:rsidRPr="00D603A3">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r w:rsidRPr="00D603A3">
        <w:rPr>
          <w:sz w:val="28"/>
          <w:szCs w:val="28"/>
        </w:rPr>
        <w:t>;</w:t>
      </w:r>
    </w:p>
    <w:p w14:paraId="15213B73"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условиях дневных стационаров;</w:t>
      </w:r>
    </w:p>
    <w:p w14:paraId="36F27256" w14:textId="77777777" w:rsidR="00D603A3" w:rsidRPr="00D603A3" w:rsidRDefault="00D603A3" w:rsidP="00D603A3">
      <w:pPr>
        <w:overflowPunct w:val="0"/>
        <w:autoSpaceDE w:val="0"/>
        <w:autoSpaceDN w:val="0"/>
        <w:adjustRightInd w:val="0"/>
        <w:ind w:firstLine="709"/>
        <w:jc w:val="both"/>
        <w:rPr>
          <w:rFonts w:eastAsia="Calibri"/>
          <w:sz w:val="28"/>
          <w:szCs w:val="28"/>
        </w:rPr>
      </w:pPr>
      <w:r w:rsidRPr="00D603A3">
        <w:rPr>
          <w:rFonts w:eastAsia="Calibri"/>
          <w:sz w:val="28"/>
          <w:szCs w:val="28"/>
        </w:rPr>
        <w:t>- закупку лекарственных препаратов, необходимых для лечения больных с туберкулезом с широкой лекарственной устойчивостью.</w:t>
      </w:r>
    </w:p>
    <w:p w14:paraId="0E1912A1" w14:textId="77777777" w:rsidR="00D603A3" w:rsidRPr="00D603A3" w:rsidRDefault="00D603A3" w:rsidP="00D603A3">
      <w:pPr>
        <w:ind w:firstLine="708"/>
        <w:jc w:val="both"/>
        <w:rPr>
          <w:sz w:val="28"/>
          <w:szCs w:val="28"/>
        </w:rPr>
      </w:pPr>
      <w:r w:rsidRPr="00D603A3">
        <w:rPr>
          <w:b/>
          <w:sz w:val="28"/>
          <w:szCs w:val="28"/>
        </w:rPr>
        <w:t>По подразделу 0904</w:t>
      </w:r>
      <w:r w:rsidRPr="00D603A3">
        <w:rPr>
          <w:sz w:val="28"/>
          <w:szCs w:val="28"/>
        </w:rPr>
        <w:t xml:space="preserve"> «Скорая медицинская помощь» расходы исполнены в сумме </w:t>
      </w:r>
      <w:r w:rsidRPr="00D603A3">
        <w:rPr>
          <w:color w:val="000000"/>
          <w:sz w:val="28"/>
          <w:szCs w:val="28"/>
        </w:rPr>
        <w:t>103 205,3</w:t>
      </w:r>
      <w:r w:rsidRPr="00D603A3">
        <w:rPr>
          <w:sz w:val="28"/>
          <w:szCs w:val="28"/>
        </w:rPr>
        <w:t xml:space="preserve"> тыс. руб. или 100,0 % от утвержденных назначений. </w:t>
      </w:r>
    </w:p>
    <w:p w14:paraId="72EC659B" w14:textId="77777777" w:rsidR="00D603A3" w:rsidRPr="00D603A3" w:rsidRDefault="00D603A3" w:rsidP="00D603A3">
      <w:pPr>
        <w:overflowPunct w:val="0"/>
        <w:autoSpaceDE w:val="0"/>
        <w:autoSpaceDN w:val="0"/>
        <w:adjustRightInd w:val="0"/>
        <w:ind w:firstLine="709"/>
        <w:jc w:val="both"/>
        <w:rPr>
          <w:sz w:val="28"/>
          <w:szCs w:val="28"/>
        </w:rPr>
      </w:pPr>
      <w:r w:rsidRPr="00D603A3">
        <w:rPr>
          <w:sz w:val="28"/>
          <w:szCs w:val="28"/>
        </w:rPr>
        <w:t xml:space="preserve">По указанному подразделу отражены расходы на финансовое обеспечение оказания скорой, в том числе скорой специализированной, медицинской помощи, не включенной в территориальную программу обязательного медицинского </w:t>
      </w:r>
      <w:r w:rsidRPr="00D603A3">
        <w:rPr>
          <w:sz w:val="28"/>
          <w:szCs w:val="28"/>
        </w:rPr>
        <w:lastRenderedPageBreak/>
        <w:t>страхования, а также мероприятий по укреплению материально-технической базы областных учреждений здравоохранения, оказывающих скорую медицинскую помощь, и обеспечение закупки авиационных работ в целях оказания медицинской помощи и 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w:t>
      </w:r>
    </w:p>
    <w:p w14:paraId="323E59D6"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b/>
          <w:sz w:val="28"/>
          <w:szCs w:val="28"/>
        </w:rPr>
        <w:t>По подразделу 0906</w:t>
      </w:r>
      <w:r w:rsidRPr="00301393">
        <w:rPr>
          <w:sz w:val="28"/>
          <w:szCs w:val="28"/>
        </w:rPr>
        <w:t xml:space="preserve"> «Заготовка, переработка, хранение и обеспечение безопасности донорской крови и её компонентов» исполнение расходов в целом по подразделу</w:t>
      </w:r>
      <w:r w:rsidRPr="00301393">
        <w:rPr>
          <w:rFonts w:eastAsia="Calibri"/>
          <w:sz w:val="28"/>
          <w:szCs w:val="28"/>
        </w:rPr>
        <w:t xml:space="preserve"> составило 173 733,4 тыс. руб. или 100 % от утвержденных назначений,</w:t>
      </w:r>
      <w:r w:rsidRPr="00301393">
        <w:rPr>
          <w:sz w:val="28"/>
          <w:szCs w:val="28"/>
        </w:rPr>
        <w:t xml:space="preserve"> включая бюджетные ассигнования, направленные на финансовое обеспечение </w:t>
      </w:r>
      <w:r w:rsidRPr="00301393">
        <w:rPr>
          <w:rFonts w:eastAsia="Calibri"/>
          <w:sz w:val="28"/>
          <w:szCs w:val="28"/>
        </w:rPr>
        <w:t>заготовки, хранения, транспортировки и обеспечения безопасности донорской крови и (или) ее компонентов.</w:t>
      </w:r>
    </w:p>
    <w:p w14:paraId="1D092DDA"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По данному подразделу средства были направлены также на:</w:t>
      </w:r>
    </w:p>
    <w:p w14:paraId="0430C623"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w:t>
      </w:r>
      <w:r w:rsidRPr="00301393">
        <w:rPr>
          <w:sz w:val="20"/>
          <w:szCs w:val="20"/>
        </w:rPr>
        <w:t xml:space="preserve"> </w:t>
      </w:r>
      <w:r w:rsidRPr="00301393">
        <w:rPr>
          <w:rFonts w:eastAsia="Calibri"/>
          <w:sz w:val="28"/>
          <w:szCs w:val="28"/>
        </w:rPr>
        <w:t>осуществление заготовки, хранения, транспортировки и обеспечения безопасности донорской крови и (или) ее компонентов. На данные цели направлено 164 090,4 тыс. руб.;</w:t>
      </w:r>
    </w:p>
    <w:p w14:paraId="5E2DDA32" w14:textId="77777777" w:rsidR="00301393" w:rsidRPr="00301393" w:rsidRDefault="00301393" w:rsidP="00301393">
      <w:pPr>
        <w:overflowPunct w:val="0"/>
        <w:autoSpaceDE w:val="0"/>
        <w:autoSpaceDN w:val="0"/>
        <w:adjustRightInd w:val="0"/>
        <w:ind w:firstLine="709"/>
        <w:jc w:val="both"/>
        <w:rPr>
          <w:sz w:val="28"/>
          <w:szCs w:val="28"/>
        </w:rPr>
      </w:pPr>
      <w:r w:rsidRPr="00301393">
        <w:rPr>
          <w:rFonts w:eastAsia="Calibri"/>
          <w:sz w:val="28"/>
          <w:szCs w:val="28"/>
        </w:rPr>
        <w:t xml:space="preserve">- </w:t>
      </w:r>
      <w:r w:rsidRPr="00301393">
        <w:rPr>
          <w:sz w:val="28"/>
          <w:szCs w:val="28"/>
        </w:rPr>
        <w:t>обеспечение доноров, безвозмездно сдавших кровь и (или) ее компоненты, бесплатным питанием. На данные цели направлено 9 643,0 тыс. руб.</w:t>
      </w:r>
    </w:p>
    <w:p w14:paraId="1FE2910D"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b/>
          <w:sz w:val="28"/>
          <w:szCs w:val="28"/>
        </w:rPr>
        <w:t>По подразделу 0909</w:t>
      </w:r>
      <w:r w:rsidRPr="00301393">
        <w:rPr>
          <w:rFonts w:eastAsia="Calibri"/>
          <w:sz w:val="28"/>
          <w:szCs w:val="28"/>
        </w:rPr>
        <w:t xml:space="preserve"> «Другие вопросы в области здравоохранения» исполнение за счет средств областного бюджета составило 16 142 800,4 тыс. руб. или 96,2 %, в том числе за счет средств бюджета территориального фонда обязательного медицинского страхования Ивановской области 15 411 453,4 тыс. руб.</w:t>
      </w:r>
    </w:p>
    <w:p w14:paraId="51E3566B"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xml:space="preserve">Расходы бюджета Ивановской области в 2023 году, направлены на финансовое обеспечение </w:t>
      </w:r>
      <w:r w:rsidRPr="00301393">
        <w:rPr>
          <w:sz w:val="28"/>
          <w:szCs w:val="28"/>
        </w:rPr>
        <w:t xml:space="preserve">выполнения государственного задания </w:t>
      </w:r>
      <w:r w:rsidRPr="00301393">
        <w:rPr>
          <w:rFonts w:eastAsia="Calibri"/>
          <w:sz w:val="28"/>
          <w:szCs w:val="28"/>
        </w:rPr>
        <w:t>областным бюджетным учреждениям здравоохранения и деятельности казенных учреждений здравоохранения, а также на:</w:t>
      </w:r>
    </w:p>
    <w:p w14:paraId="197737A4"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r w:rsidRPr="00301393">
        <w:rPr>
          <w:rFonts w:eastAsia="Calibri"/>
          <w:sz w:val="28"/>
          <w:szCs w:val="28"/>
        </w:rPr>
        <w:t>;</w:t>
      </w:r>
    </w:p>
    <w:p w14:paraId="0D9E5038"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закупка аллергена туберкулезного для проведения иммунодиагностики;</w:t>
      </w:r>
    </w:p>
    <w:p w14:paraId="0D782C52"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5648ED33"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46C0AC32"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p w14:paraId="689ADEDE"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xml:space="preserve">- финансовое обеспечение закупок диагностических средств для выявления и мониторинга лечения лиц, инфицированных вирусами иммунодефицита человека, в </w:t>
      </w:r>
      <w:r w:rsidRPr="00301393">
        <w:rPr>
          <w:rFonts w:eastAsia="Calibri"/>
          <w:sz w:val="28"/>
          <w:szCs w:val="28"/>
        </w:rPr>
        <w:lastRenderedPageBreak/>
        <w:t>том числе в сочетании с вирусами гепатитов B и (или) C, в соответствии с перечнем, утвержденным Министерством здравоохранения Российской Федерации;</w:t>
      </w:r>
    </w:p>
    <w:p w14:paraId="1864C949"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6D8AB8CD"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14:paraId="7DE09504"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проведение ежемесячного конкурса «Народный доктор»;</w:t>
      </w:r>
    </w:p>
    <w:p w14:paraId="2BC1C718"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w:t>
      </w:r>
    </w:p>
    <w:p w14:paraId="43FFBB4F" w14:textId="77777777" w:rsidR="00301393" w:rsidRPr="00301393" w:rsidRDefault="00301393" w:rsidP="00301393">
      <w:pPr>
        <w:overflowPunct w:val="0"/>
        <w:autoSpaceDE w:val="0"/>
        <w:autoSpaceDN w:val="0"/>
        <w:adjustRightInd w:val="0"/>
        <w:ind w:firstLine="709"/>
        <w:jc w:val="both"/>
        <w:rPr>
          <w:rFonts w:eastAsia="Calibri"/>
          <w:sz w:val="28"/>
          <w:szCs w:val="28"/>
        </w:rPr>
      </w:pPr>
      <w:r w:rsidRPr="00301393">
        <w:rPr>
          <w:rFonts w:eastAsia="Calibri"/>
          <w:sz w:val="28"/>
          <w:szCs w:val="28"/>
        </w:rPr>
        <w:t xml:space="preserve">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 </w:t>
      </w:r>
    </w:p>
    <w:p w14:paraId="44C1AC80" w14:textId="77777777" w:rsidR="00301393" w:rsidRPr="00301393" w:rsidRDefault="00301393" w:rsidP="00301393">
      <w:pPr>
        <w:overflowPunct w:val="0"/>
        <w:autoSpaceDE w:val="0"/>
        <w:autoSpaceDN w:val="0"/>
        <w:adjustRightInd w:val="0"/>
        <w:ind w:firstLine="709"/>
        <w:jc w:val="both"/>
        <w:rPr>
          <w:sz w:val="28"/>
          <w:szCs w:val="28"/>
        </w:rPr>
      </w:pPr>
      <w:r w:rsidRPr="00301393">
        <w:rPr>
          <w:sz w:val="28"/>
          <w:szCs w:val="28"/>
        </w:rPr>
        <w:t>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 исполнение по которым в 2023 году составило 55 577,4 тыс. руб. или 99,3% от утвержденных бюджетных ассигнований.</w:t>
      </w:r>
    </w:p>
    <w:p w14:paraId="55038C6E" w14:textId="77777777" w:rsidR="00301393" w:rsidRPr="00301393" w:rsidRDefault="00301393" w:rsidP="00301393">
      <w:pPr>
        <w:ind w:firstLine="709"/>
        <w:jc w:val="both"/>
        <w:rPr>
          <w:sz w:val="28"/>
          <w:szCs w:val="28"/>
          <w:lang w:val="x-none" w:eastAsia="x-none"/>
        </w:rPr>
      </w:pPr>
      <w:r w:rsidRPr="00301393">
        <w:rPr>
          <w:sz w:val="28"/>
          <w:szCs w:val="28"/>
          <w:lang w:val="x-none" w:eastAsia="x-none"/>
        </w:rPr>
        <w:t>Увеличение указанных расходов по сравнению с 202</w:t>
      </w:r>
      <w:r w:rsidRPr="00301393">
        <w:rPr>
          <w:sz w:val="28"/>
          <w:szCs w:val="28"/>
          <w:lang w:eastAsia="x-none"/>
        </w:rPr>
        <w:t>2</w:t>
      </w:r>
      <w:r w:rsidRPr="00301393">
        <w:rPr>
          <w:sz w:val="28"/>
          <w:szCs w:val="28"/>
          <w:lang w:val="x-none" w:eastAsia="x-none"/>
        </w:rPr>
        <w:t xml:space="preserve"> годом за счет средств областного бюджета</w:t>
      </w:r>
      <w:r w:rsidRPr="00301393">
        <w:rPr>
          <w:sz w:val="28"/>
          <w:szCs w:val="28"/>
          <w:lang w:eastAsia="x-none"/>
        </w:rPr>
        <w:t xml:space="preserve"> связано</w:t>
      </w:r>
      <w:r w:rsidRPr="00301393">
        <w:rPr>
          <w:sz w:val="28"/>
          <w:szCs w:val="28"/>
          <w:lang w:val="x-none" w:eastAsia="x-none"/>
        </w:rPr>
        <w:t xml:space="preserve"> с индексацией заработной платы с 1 октября 202</w:t>
      </w:r>
      <w:r w:rsidRPr="00301393">
        <w:rPr>
          <w:sz w:val="28"/>
          <w:szCs w:val="28"/>
          <w:lang w:eastAsia="x-none"/>
        </w:rPr>
        <w:t>3</w:t>
      </w:r>
      <w:r w:rsidRPr="00301393">
        <w:rPr>
          <w:sz w:val="28"/>
          <w:szCs w:val="28"/>
          <w:lang w:val="x-none" w:eastAsia="x-none"/>
        </w:rPr>
        <w:t xml:space="preserve"> года на </w:t>
      </w:r>
      <w:r w:rsidRPr="00301393">
        <w:rPr>
          <w:sz w:val="28"/>
          <w:szCs w:val="28"/>
          <w:lang w:eastAsia="x-none"/>
        </w:rPr>
        <w:t>9,1</w:t>
      </w:r>
      <w:r w:rsidRPr="00301393">
        <w:rPr>
          <w:sz w:val="28"/>
          <w:szCs w:val="28"/>
          <w:lang w:val="x-none" w:eastAsia="x-none"/>
        </w:rPr>
        <w:t xml:space="preserve"> %, а также доведением до года расходов по фонду оплаты труда с учетом начислений в связи с индексацией заработной платы с 1 октября 2022 года.</w:t>
      </w:r>
    </w:p>
    <w:p w14:paraId="51300C33" w14:textId="77777777" w:rsidR="00BE2031" w:rsidRPr="00E27DFD" w:rsidRDefault="00BE2031" w:rsidP="00BE2031">
      <w:pPr>
        <w:ind w:firstLine="709"/>
        <w:contextualSpacing/>
        <w:jc w:val="both"/>
        <w:rPr>
          <w:sz w:val="28"/>
          <w:szCs w:val="28"/>
          <w:highlight w:val="yellow"/>
        </w:rPr>
      </w:pPr>
    </w:p>
    <w:p w14:paraId="44B81452" w14:textId="4EC4062A" w:rsidR="006E66F6" w:rsidRPr="00301393" w:rsidRDefault="00DD4029" w:rsidP="00F71531">
      <w:pPr>
        <w:spacing w:after="200"/>
        <w:jc w:val="center"/>
        <w:rPr>
          <w:rFonts w:eastAsia="Calibri"/>
          <w:b/>
          <w:sz w:val="28"/>
          <w:szCs w:val="28"/>
          <w:lang w:eastAsia="en-US"/>
        </w:rPr>
      </w:pPr>
      <w:r w:rsidRPr="00301393">
        <w:rPr>
          <w:rFonts w:eastAsia="Calibri"/>
          <w:b/>
          <w:sz w:val="28"/>
          <w:szCs w:val="28"/>
          <w:lang w:eastAsia="en-US"/>
        </w:rPr>
        <w:t>Раздел 1000 «Социальная политика</w:t>
      </w:r>
    </w:p>
    <w:p w14:paraId="53EB047E" w14:textId="77777777" w:rsidR="00891CAC" w:rsidRPr="00891CAC" w:rsidRDefault="00891CAC" w:rsidP="00891CAC">
      <w:pPr>
        <w:overflowPunct w:val="0"/>
        <w:autoSpaceDE w:val="0"/>
        <w:autoSpaceDN w:val="0"/>
        <w:adjustRightInd w:val="0"/>
        <w:ind w:firstLine="709"/>
        <w:jc w:val="both"/>
        <w:rPr>
          <w:sz w:val="28"/>
          <w:szCs w:val="28"/>
        </w:rPr>
      </w:pPr>
      <w:r w:rsidRPr="00891CAC">
        <w:rPr>
          <w:b/>
          <w:sz w:val="28"/>
          <w:szCs w:val="28"/>
        </w:rPr>
        <w:t>По разделу 1000</w:t>
      </w:r>
      <w:r w:rsidRPr="00891CAC">
        <w:rPr>
          <w:sz w:val="28"/>
          <w:szCs w:val="28"/>
        </w:rPr>
        <w:t xml:space="preserve"> «Социальная политика» произведены расходы в общей сумме 16 996 437,2 тыс. руб. или 98,9 % от утвержденных бюджетных ассигнований.</w:t>
      </w:r>
    </w:p>
    <w:p w14:paraId="7A183035" w14:textId="77777777" w:rsidR="00891CAC" w:rsidRPr="00891CAC" w:rsidRDefault="00891CAC" w:rsidP="00891CAC">
      <w:pPr>
        <w:ind w:firstLine="709"/>
        <w:jc w:val="both"/>
        <w:rPr>
          <w:sz w:val="28"/>
          <w:szCs w:val="28"/>
          <w:lang w:val="x-none" w:eastAsia="x-none"/>
        </w:rPr>
      </w:pPr>
      <w:r w:rsidRPr="00891CAC">
        <w:rPr>
          <w:b/>
          <w:sz w:val="28"/>
          <w:szCs w:val="28"/>
          <w:lang w:val="x-none" w:eastAsia="x-none"/>
        </w:rPr>
        <w:t xml:space="preserve">По подразделу 1001 </w:t>
      </w:r>
      <w:r w:rsidRPr="00891CAC">
        <w:rPr>
          <w:rFonts w:eastAsia="Calibri"/>
          <w:b/>
          <w:sz w:val="28"/>
          <w:szCs w:val="28"/>
          <w:lang w:val="x-none" w:eastAsia="x-none"/>
        </w:rPr>
        <w:t xml:space="preserve">«Пенсионное обеспечение» </w:t>
      </w:r>
      <w:r w:rsidRPr="00891CAC">
        <w:rPr>
          <w:rFonts w:eastAsia="Calibri"/>
          <w:sz w:val="28"/>
          <w:szCs w:val="28"/>
          <w:lang w:val="x-none" w:eastAsia="x-none"/>
        </w:rPr>
        <w:t>и</w:t>
      </w:r>
      <w:r w:rsidRPr="00891CAC">
        <w:rPr>
          <w:sz w:val="28"/>
          <w:szCs w:val="28"/>
          <w:lang w:val="x-none" w:eastAsia="x-none"/>
        </w:rPr>
        <w:t xml:space="preserve">сполнение расходов составило </w:t>
      </w:r>
      <w:r w:rsidRPr="00891CAC">
        <w:rPr>
          <w:sz w:val="28"/>
          <w:szCs w:val="28"/>
          <w:lang w:eastAsia="x-none"/>
        </w:rPr>
        <w:t xml:space="preserve">173 806,9 </w:t>
      </w:r>
      <w:r w:rsidRPr="00891CAC">
        <w:rPr>
          <w:sz w:val="28"/>
          <w:szCs w:val="28"/>
          <w:lang w:val="x-none" w:eastAsia="x-none"/>
        </w:rPr>
        <w:t>тыс. руб. или 9</w:t>
      </w:r>
      <w:r w:rsidRPr="00891CAC">
        <w:rPr>
          <w:sz w:val="28"/>
          <w:szCs w:val="28"/>
          <w:lang w:eastAsia="x-none"/>
        </w:rPr>
        <w:t>9</w:t>
      </w:r>
      <w:r w:rsidRPr="00891CAC">
        <w:rPr>
          <w:sz w:val="28"/>
          <w:szCs w:val="28"/>
          <w:lang w:val="x-none" w:eastAsia="x-none"/>
        </w:rPr>
        <w:t>,0 % от утвержденных бюджетных ассигнований.</w:t>
      </w:r>
    </w:p>
    <w:p w14:paraId="0CFE6AAD" w14:textId="77777777" w:rsidR="00891CAC" w:rsidRPr="00891CAC" w:rsidRDefault="00891CAC" w:rsidP="00891CAC">
      <w:pPr>
        <w:ind w:firstLine="709"/>
        <w:jc w:val="both"/>
        <w:rPr>
          <w:sz w:val="28"/>
          <w:szCs w:val="28"/>
          <w:lang w:val="x-none" w:eastAsia="x-none"/>
        </w:rPr>
      </w:pPr>
      <w:r w:rsidRPr="00891CAC">
        <w:rPr>
          <w:sz w:val="28"/>
          <w:szCs w:val="28"/>
          <w:lang w:val="x-none" w:eastAsia="x-none"/>
        </w:rPr>
        <w:t>Увеличение расходов за 2023 год по сравнению с 2022 годом на 24 161,6 тыс. руб. (16,1 %) связано с увеличен</w:t>
      </w:r>
      <w:r w:rsidRPr="00891CAC">
        <w:rPr>
          <w:rFonts w:eastAsia="Calibri"/>
          <w:sz w:val="28"/>
          <w:szCs w:val="28"/>
          <w:lang w:val="x-none" w:eastAsia="x-none"/>
        </w:rPr>
        <w:t xml:space="preserve">ием количества получателей, претендующих на пенсию, назначаемую по предложению органов службы занятости на период до наступления возраста, дающего право на страховую пенсию по старости, в том числе </w:t>
      </w:r>
      <w:r w:rsidRPr="00891CAC">
        <w:rPr>
          <w:rFonts w:eastAsia="Calibri"/>
          <w:sz w:val="28"/>
          <w:szCs w:val="28"/>
          <w:lang w:val="x-none" w:eastAsia="x-none"/>
        </w:rPr>
        <w:lastRenderedPageBreak/>
        <w:t>назначаемую досрочно</w:t>
      </w:r>
      <w:r w:rsidRPr="00891CAC">
        <w:rPr>
          <w:rFonts w:eastAsia="Calibri"/>
          <w:sz w:val="28"/>
          <w:szCs w:val="28"/>
          <w:lang w:eastAsia="x-none"/>
        </w:rPr>
        <w:t xml:space="preserve">, а также  доведением </w:t>
      </w:r>
      <w:r w:rsidRPr="00891CAC">
        <w:rPr>
          <w:sz w:val="28"/>
          <w:szCs w:val="28"/>
          <w:lang w:eastAsia="x-none"/>
        </w:rPr>
        <w:t>до года произведенного с 01.04.2022 года повышения ежемесячных доплат к страховой пенсии по старости (инвалидности) лиц, замещавших государственные должности Ивановской области, муниципальные должности, пенсий за выслугу лет по государственному пенсионному обеспечению лиц, замещавших должности государственной гражданской службы Ивановской области и муниципальной службы, индексацией указанных выплат с 01.10.2023 на 9,1%.</w:t>
      </w:r>
    </w:p>
    <w:p w14:paraId="174F276C" w14:textId="77777777" w:rsidR="00891CAC" w:rsidRPr="00891CAC" w:rsidRDefault="00891CAC" w:rsidP="00891CAC">
      <w:pPr>
        <w:overflowPunct w:val="0"/>
        <w:autoSpaceDE w:val="0"/>
        <w:autoSpaceDN w:val="0"/>
        <w:adjustRightInd w:val="0"/>
        <w:ind w:firstLine="709"/>
        <w:jc w:val="both"/>
        <w:rPr>
          <w:sz w:val="28"/>
          <w:szCs w:val="28"/>
        </w:rPr>
      </w:pPr>
      <w:r w:rsidRPr="00891CAC">
        <w:rPr>
          <w:b/>
          <w:sz w:val="28"/>
          <w:szCs w:val="28"/>
        </w:rPr>
        <w:t>По подразделу 1002</w:t>
      </w:r>
      <w:r w:rsidRPr="00891CAC">
        <w:rPr>
          <w:sz w:val="28"/>
          <w:szCs w:val="28"/>
        </w:rPr>
        <w:t xml:space="preserve"> «Социальное обслуживание населения» расходы исполнены в общей сумме 2 200 782,2 тыс. руб. или 99,9 % от плановых назначений. </w:t>
      </w:r>
    </w:p>
    <w:p w14:paraId="52A81307"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xml:space="preserve">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обслуживания. </w:t>
      </w:r>
    </w:p>
    <w:p w14:paraId="14EEE79C"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Увеличение объемов бюджетных ассигнований в 2023 году по сравнению с 2022 годом на 214 229,1 тыс. руб. или на 9,7 % связано в том числе с выделением в 2023 году средств на:</w:t>
      </w:r>
    </w:p>
    <w:p w14:paraId="2C380D03"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увеличением минимального размера оплаты труда, индексацией заработной платы с 1 октября 2023 года на 9,1 % и доведением до года расходов по фонду оплаты труда с учетом начислений в связи с индексацией заработной платы с 1 октября 2021 года;</w:t>
      </w:r>
    </w:p>
    <w:p w14:paraId="7D57EE8C"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доведением средней заработной платы работников учреждений социального обслуживания до средней заработной платы по региону;</w:t>
      </w:r>
    </w:p>
    <w:p w14:paraId="3167757C"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xml:space="preserve">- увеличением объема бюджетных ассигнований на </w:t>
      </w:r>
      <w:r w:rsidRPr="00891CAC">
        <w:rPr>
          <w:sz w:val="28"/>
          <w:szCs w:val="28"/>
          <w:lang w:val="en-US"/>
        </w:rPr>
        <w:t>c</w:t>
      </w:r>
      <w:r w:rsidRPr="00891CAC">
        <w:rPr>
          <w:sz w:val="28"/>
          <w:szCs w:val="28"/>
        </w:rPr>
        <w:t>троительство очистных сооружений для ОБСУСО «Кинешемский дом-интернат».</w:t>
      </w:r>
    </w:p>
    <w:p w14:paraId="6912DD00" w14:textId="77777777" w:rsidR="00891CAC" w:rsidRPr="00891CAC" w:rsidRDefault="00891CAC" w:rsidP="00891CAC">
      <w:pPr>
        <w:overflowPunct w:val="0"/>
        <w:autoSpaceDE w:val="0"/>
        <w:autoSpaceDN w:val="0"/>
        <w:adjustRightInd w:val="0"/>
        <w:ind w:firstLine="709"/>
        <w:jc w:val="both"/>
        <w:rPr>
          <w:sz w:val="28"/>
          <w:szCs w:val="28"/>
        </w:rPr>
      </w:pPr>
      <w:r w:rsidRPr="00891CAC">
        <w:rPr>
          <w:b/>
          <w:sz w:val="28"/>
          <w:szCs w:val="28"/>
        </w:rPr>
        <w:t>По подразделу 1003</w:t>
      </w:r>
      <w:r w:rsidRPr="00891CAC">
        <w:rPr>
          <w:sz w:val="28"/>
          <w:szCs w:val="28"/>
        </w:rPr>
        <w:t xml:space="preserve"> «Социальное обеспечение населения» расходы консолидированного бюджета исполнены в сумме 10 823 787,4 тыс. руб. или 98,8 % от плановых назначений, в том числе по статье «социальное обеспечение и иные выплаты населению» в сумме 10 685 173,1 тыс. руб. или 98,8 % от плановых назначений.</w:t>
      </w:r>
    </w:p>
    <w:p w14:paraId="13B549BB" w14:textId="77777777" w:rsidR="00891CAC" w:rsidRPr="00891CAC" w:rsidRDefault="00891CAC" w:rsidP="00891CAC">
      <w:pPr>
        <w:autoSpaceDE w:val="0"/>
        <w:autoSpaceDN w:val="0"/>
        <w:adjustRightInd w:val="0"/>
        <w:ind w:firstLine="708"/>
        <w:jc w:val="both"/>
        <w:rPr>
          <w:sz w:val="28"/>
          <w:szCs w:val="28"/>
        </w:rPr>
      </w:pPr>
      <w:r w:rsidRPr="00891CAC">
        <w:rPr>
          <w:sz w:val="28"/>
          <w:szCs w:val="28"/>
        </w:rPr>
        <w:t>Бюджетные ассигнования по подразделу направлены на финансовое обеспечение:</w:t>
      </w:r>
    </w:p>
    <w:p w14:paraId="2CDA40A9"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уплаты страховых взносов на обязательное медицинское страхование неработающего населения – 4 820 017,4 тыс. руб.;</w:t>
      </w:r>
    </w:p>
    <w:p w14:paraId="4BEF4FF0"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осуществления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 51000,0 тыс. руб.;</w:t>
      </w:r>
    </w:p>
    <w:p w14:paraId="36DA7B09"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18 000,0 тыс. руб.;</w:t>
      </w:r>
    </w:p>
    <w:p w14:paraId="76AEE1BB"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xml:space="preserve">- 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вызовов скорой медицинской помощи и передаче их выездной бригаде скорой </w:t>
      </w:r>
      <w:r w:rsidRPr="00891CAC">
        <w:rPr>
          <w:sz w:val="28"/>
          <w:szCs w:val="28"/>
        </w:rPr>
        <w:lastRenderedPageBreak/>
        <w:t>медицинской помощи, принятым на работу в государственные учреждения здравоохранения Ивановской области - 11 000,0 тыс. руб.;</w:t>
      </w:r>
    </w:p>
    <w:p w14:paraId="2E16BE7E"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мер социальной поддержки по обеспечению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в сумме 1 208 575,6 тыс. руб.;</w:t>
      </w:r>
    </w:p>
    <w:p w14:paraId="3996AF7B"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мер социальной поддержки по обеспечению полноценным питанием детей в возрасте до трех лет в сумме 26 245,1 тыс. руб.;</w:t>
      </w:r>
    </w:p>
    <w:p w14:paraId="64D6D500"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обеспечение детей с сахарным диабетом 1 типа в возрасте от 2-х до 4-х лет и от 4-х до 17-ти лет системами непрерывного мониторинга глюкозы – 9 275,8 тыс. руб.</w:t>
      </w:r>
    </w:p>
    <w:p w14:paraId="20B6609B" w14:textId="77777777" w:rsidR="00891CAC" w:rsidRPr="00891CAC" w:rsidRDefault="00891CAC" w:rsidP="00891CAC">
      <w:pPr>
        <w:autoSpaceDE w:val="0"/>
        <w:autoSpaceDN w:val="0"/>
        <w:adjustRightInd w:val="0"/>
        <w:ind w:firstLine="708"/>
        <w:jc w:val="both"/>
        <w:rPr>
          <w:sz w:val="28"/>
          <w:szCs w:val="28"/>
        </w:rPr>
      </w:pPr>
      <w:r w:rsidRPr="00891CAC">
        <w:rPr>
          <w:sz w:val="28"/>
          <w:szCs w:val="28"/>
        </w:rPr>
        <w:t xml:space="preserve">-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 </w:t>
      </w:r>
      <w:r w:rsidRPr="00891CAC">
        <w:rPr>
          <w:spacing w:val="60"/>
          <w:sz w:val="28"/>
          <w:szCs w:val="28"/>
        </w:rPr>
        <w:t>5</w:t>
      </w:r>
      <w:r w:rsidRPr="00891CAC">
        <w:rPr>
          <w:sz w:val="28"/>
          <w:szCs w:val="28"/>
        </w:rPr>
        <w:t>000,0 тыс. руб.;</w:t>
      </w:r>
    </w:p>
    <w:p w14:paraId="0FA4DA9A" w14:textId="77777777" w:rsidR="00891CAC" w:rsidRPr="00891CAC" w:rsidRDefault="00891CAC" w:rsidP="00891CAC">
      <w:pPr>
        <w:autoSpaceDE w:val="0"/>
        <w:autoSpaceDN w:val="0"/>
        <w:adjustRightInd w:val="0"/>
        <w:ind w:firstLine="708"/>
        <w:jc w:val="both"/>
        <w:rPr>
          <w:sz w:val="28"/>
          <w:szCs w:val="28"/>
        </w:rPr>
      </w:pPr>
      <w:r w:rsidRPr="00891CAC">
        <w:rPr>
          <w:sz w:val="28"/>
          <w:szCs w:val="28"/>
        </w:rPr>
        <w:t>- единовременная выплата педагогическим работникам для оплаты ипотечного кредита, в том числе первоначального взноса при получении ипотечного кредита - 2</w:t>
      </w:r>
      <w:r w:rsidRPr="00891CAC">
        <w:rPr>
          <w:spacing w:val="60"/>
          <w:sz w:val="28"/>
          <w:szCs w:val="28"/>
        </w:rPr>
        <w:t>7</w:t>
      </w:r>
      <w:r w:rsidRPr="00891CAC">
        <w:rPr>
          <w:sz w:val="28"/>
          <w:szCs w:val="28"/>
        </w:rPr>
        <w:t>346,72 тыс. руб.;</w:t>
      </w:r>
    </w:p>
    <w:p w14:paraId="4262F394" w14:textId="77777777" w:rsidR="00891CAC" w:rsidRPr="00891CAC" w:rsidRDefault="00891CAC" w:rsidP="00891CAC">
      <w:pPr>
        <w:autoSpaceDE w:val="0"/>
        <w:autoSpaceDN w:val="0"/>
        <w:adjustRightInd w:val="0"/>
        <w:ind w:firstLine="708"/>
        <w:jc w:val="both"/>
        <w:rPr>
          <w:sz w:val="28"/>
          <w:szCs w:val="28"/>
        </w:rPr>
      </w:pPr>
      <w:r w:rsidRPr="00891CAC">
        <w:rPr>
          <w:sz w:val="28"/>
          <w:szCs w:val="28"/>
        </w:rPr>
        <w:t xml:space="preserve">- 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w:t>
      </w:r>
      <w:r w:rsidRPr="00891CAC">
        <w:rPr>
          <w:spacing w:val="60"/>
          <w:sz w:val="28"/>
          <w:szCs w:val="28"/>
        </w:rPr>
        <w:t>1</w:t>
      </w:r>
      <w:r w:rsidRPr="00891CAC">
        <w:rPr>
          <w:sz w:val="28"/>
          <w:szCs w:val="28"/>
        </w:rPr>
        <w:t>191,15 тыс.руб.;</w:t>
      </w:r>
    </w:p>
    <w:p w14:paraId="69273FFE"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1 911 525,6 руб., в том числе:</w:t>
      </w:r>
    </w:p>
    <w:p w14:paraId="21CEDB33"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на ежемесячные денежные выплаты – 570 284,3 тыс. руб.;</w:t>
      </w:r>
    </w:p>
    <w:p w14:paraId="17BC0AE6"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на бесплатное изготовление и ремонт зубных протезов – 49 890,5 тыс. руб.;</w:t>
      </w:r>
    </w:p>
    <w:p w14:paraId="23FAC517"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64 837,3 тыс. руб.;</w:t>
      </w:r>
    </w:p>
    <w:p w14:paraId="6667CB49"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lastRenderedPageBreak/>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1 226 513,5 тыс. руб.;</w:t>
      </w:r>
    </w:p>
    <w:p w14:paraId="36EE97BF"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 оказания государственной социальной помощи на основании социального контракта отдельным категориям граждан – 153 495,8 тыс. руб.;</w:t>
      </w:r>
    </w:p>
    <w:p w14:paraId="7A404743"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180 375,9 тыс. руб., а именно:</w:t>
      </w:r>
    </w:p>
    <w:p w14:paraId="0EFABD1E"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осуществление переданного полномочия Российской Федерации по ежегодной денежной выплате лицам, награжденным нагрудным знаком «Почетный донор России» – 180 355,5 тыс. руб.;</w:t>
      </w:r>
    </w:p>
    <w:p w14:paraId="4435F167" w14:textId="77777777" w:rsidR="00891CAC" w:rsidRP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выплаты государственных единовременных пособий и ежемесячных денежных компенсаций при возникновении поствакцинальных осложнений – 20,4 тыс. руб.</w:t>
      </w:r>
    </w:p>
    <w:p w14:paraId="647ADD86" w14:textId="77777777" w:rsidR="00891CAC" w:rsidRDefault="00891CAC" w:rsidP="00891CAC">
      <w:pPr>
        <w:overflowPunct w:val="0"/>
        <w:autoSpaceDE w:val="0"/>
        <w:autoSpaceDN w:val="0"/>
        <w:adjustRightInd w:val="0"/>
        <w:ind w:firstLine="709"/>
        <w:jc w:val="both"/>
        <w:rPr>
          <w:rFonts w:eastAsia="Calibri"/>
          <w:sz w:val="28"/>
          <w:szCs w:val="28"/>
        </w:rPr>
      </w:pPr>
      <w:r w:rsidRPr="00891CAC">
        <w:rPr>
          <w:rFonts w:eastAsia="Calibri"/>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183410,3 тыс. руб. или 99,6 % от утвержденных бюджетных ассигнований.</w:t>
      </w:r>
    </w:p>
    <w:p w14:paraId="5769814A" w14:textId="77777777" w:rsidR="002020F7" w:rsidRPr="002020F7" w:rsidRDefault="002020F7" w:rsidP="002020F7">
      <w:pPr>
        <w:autoSpaceDE w:val="0"/>
        <w:autoSpaceDN w:val="0"/>
        <w:adjustRightInd w:val="0"/>
        <w:ind w:firstLine="709"/>
        <w:contextualSpacing/>
        <w:jc w:val="both"/>
        <w:rPr>
          <w:rFonts w:eastAsia="Calibri"/>
          <w:color w:val="000000"/>
          <w:sz w:val="28"/>
          <w:szCs w:val="28"/>
          <w:lang w:eastAsia="en-US"/>
        </w:rPr>
      </w:pPr>
      <w:r w:rsidRPr="002020F7">
        <w:rPr>
          <w:rFonts w:eastAsia="Calibri"/>
          <w:color w:val="000000"/>
          <w:sz w:val="28"/>
          <w:szCs w:val="28"/>
          <w:lang w:eastAsia="en-US"/>
        </w:rPr>
        <w:t xml:space="preserve">Неисполнение расходов в полном объеме в 2023 году связано с неисполнением расходов: </w:t>
      </w:r>
    </w:p>
    <w:p w14:paraId="0591D1C6" w14:textId="77777777" w:rsidR="002020F7" w:rsidRPr="002020F7" w:rsidRDefault="002020F7" w:rsidP="002020F7">
      <w:pPr>
        <w:ind w:firstLine="709"/>
        <w:jc w:val="both"/>
        <w:rPr>
          <w:color w:val="000000"/>
          <w:sz w:val="28"/>
          <w:szCs w:val="28"/>
        </w:rPr>
      </w:pPr>
      <w:r w:rsidRPr="002020F7">
        <w:rPr>
          <w:sz w:val="28"/>
          <w:szCs w:val="28"/>
        </w:rPr>
        <w:t xml:space="preserve">- на предоставление льготного проезда на всех видах пассажирского транспорта в Ивановской области льготным категориям граждан в сумме 93 497 116,76 руб. (98,79% от назначений). Неисполнение связано с </w:t>
      </w:r>
      <w:r w:rsidRPr="002020F7">
        <w:rPr>
          <w:color w:val="000000"/>
          <w:sz w:val="28"/>
          <w:szCs w:val="28"/>
        </w:rPr>
        <w:t>уменьшением фактического количества 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46293CE5" w14:textId="77777777" w:rsidR="002020F7" w:rsidRPr="002020F7" w:rsidRDefault="002020F7" w:rsidP="002020F7">
      <w:pPr>
        <w:ind w:firstLine="709"/>
        <w:jc w:val="both"/>
        <w:rPr>
          <w:color w:val="000000"/>
          <w:sz w:val="28"/>
          <w:szCs w:val="28"/>
        </w:rPr>
      </w:pPr>
      <w:r w:rsidRPr="002020F7">
        <w:rPr>
          <w:color w:val="000000"/>
          <w:sz w:val="28"/>
          <w:szCs w:val="28"/>
        </w:rPr>
        <w:t>- на 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детям из многодетных семей в сумме 66 428 428,67 руб. (99,77% от назначений).</w:t>
      </w:r>
      <w:r w:rsidRPr="002020F7">
        <w:rPr>
          <w:color w:val="000000"/>
          <w:sz w:val="20"/>
          <w:szCs w:val="20"/>
        </w:rPr>
        <w:t xml:space="preserve"> </w:t>
      </w:r>
      <w:r w:rsidRPr="002020F7">
        <w:rPr>
          <w:sz w:val="28"/>
          <w:szCs w:val="28"/>
        </w:rPr>
        <w:t xml:space="preserve">Неисполнение связано с </w:t>
      </w:r>
      <w:r w:rsidRPr="002020F7">
        <w:rPr>
          <w:color w:val="000000"/>
          <w:sz w:val="28"/>
          <w:szCs w:val="28"/>
        </w:rPr>
        <w:t>уменьшением фактического количества поездок льготных категорий граждан по сравнению с запланированным количеством (стоимость льготных поездок, подлежащих компенсации на территории агломерации «Ивановская» ниже стоимости одной поездки по межмуниципальным маршрутам, при этом 90% льготных категорий граждан осуществляли поездки в г. Иваново и Кохма, оплата осуществляется на основании представленных документов перевозчиками);</w:t>
      </w:r>
    </w:p>
    <w:p w14:paraId="3711FE39" w14:textId="77777777" w:rsidR="002020F7" w:rsidRPr="002020F7" w:rsidRDefault="002020F7" w:rsidP="002020F7">
      <w:pPr>
        <w:ind w:firstLine="709"/>
        <w:jc w:val="both"/>
        <w:rPr>
          <w:color w:val="000000"/>
          <w:sz w:val="28"/>
          <w:szCs w:val="28"/>
        </w:rPr>
      </w:pPr>
      <w:r w:rsidRPr="002020F7">
        <w:rPr>
          <w:color w:val="000000"/>
          <w:sz w:val="28"/>
          <w:szCs w:val="28"/>
        </w:rPr>
        <w:t xml:space="preserve">- на предоставление скидки в размере 50 процентов на проезд в железнодорожном транспорте пригородного сообщения льготным категориям </w:t>
      </w:r>
      <w:r w:rsidRPr="002020F7">
        <w:rPr>
          <w:color w:val="000000"/>
          <w:sz w:val="28"/>
          <w:szCs w:val="28"/>
        </w:rPr>
        <w:lastRenderedPageBreak/>
        <w:t xml:space="preserve">граждан в сумме 4 990 653,50 руб. (99,63 % от назначений). </w:t>
      </w:r>
      <w:r w:rsidRPr="002020F7">
        <w:rPr>
          <w:sz w:val="28"/>
          <w:szCs w:val="28"/>
        </w:rPr>
        <w:t xml:space="preserve">Неисполнение связано с </w:t>
      </w:r>
      <w:r w:rsidRPr="002020F7">
        <w:rPr>
          <w:color w:val="000000"/>
          <w:sz w:val="28"/>
          <w:szCs w:val="28"/>
        </w:rPr>
        <w:t>уменьшением фактического количества поездок льготных категорий граждан по сравнению с запланированным количеством;</w:t>
      </w:r>
    </w:p>
    <w:p w14:paraId="4852B32A" w14:textId="77777777" w:rsidR="002020F7" w:rsidRPr="002020F7" w:rsidRDefault="002020F7" w:rsidP="002020F7">
      <w:pPr>
        <w:ind w:firstLine="709"/>
        <w:jc w:val="both"/>
        <w:rPr>
          <w:color w:val="000000"/>
          <w:sz w:val="28"/>
          <w:szCs w:val="28"/>
        </w:rPr>
      </w:pPr>
      <w:r w:rsidRPr="002020F7">
        <w:rPr>
          <w:color w:val="000000"/>
          <w:sz w:val="28"/>
          <w:szCs w:val="28"/>
        </w:rPr>
        <w:t>- на предоставление ежемесячных денежных выплат на оплату жилого помещения и коммунальных услуг, а также ежегодных денежных выплат на оплату топлива (включая транспортные расходы для доставки этого топлива) отдельным категориям граждан в сумме 1 299 312 030,54 руб. (99,88% от назначений);</w:t>
      </w:r>
    </w:p>
    <w:p w14:paraId="27B01FA9" w14:textId="77777777" w:rsidR="002020F7" w:rsidRPr="002020F7" w:rsidRDefault="002020F7" w:rsidP="002020F7">
      <w:pPr>
        <w:ind w:firstLine="709"/>
        <w:jc w:val="both"/>
        <w:rPr>
          <w:color w:val="000000"/>
          <w:sz w:val="28"/>
          <w:szCs w:val="28"/>
        </w:rPr>
      </w:pPr>
      <w:r w:rsidRPr="002020F7">
        <w:rPr>
          <w:color w:val="000000"/>
          <w:sz w:val="28"/>
          <w:szCs w:val="28"/>
        </w:rPr>
        <w:t>- на предоставление гражданам субсидий на оплату жилого помещения и коммунальных услуг в сумме 598 806 433,08 руб. (99,79% от назначений);</w:t>
      </w:r>
    </w:p>
    <w:p w14:paraId="2ABB6239" w14:textId="77777777" w:rsidR="002020F7" w:rsidRPr="002020F7" w:rsidRDefault="002020F7" w:rsidP="002020F7">
      <w:pPr>
        <w:ind w:firstLine="709"/>
        <w:jc w:val="both"/>
        <w:rPr>
          <w:color w:val="000000"/>
          <w:sz w:val="28"/>
          <w:szCs w:val="28"/>
        </w:rPr>
      </w:pPr>
      <w:r w:rsidRPr="002020F7">
        <w:rPr>
          <w:color w:val="000000"/>
          <w:sz w:val="28"/>
          <w:szCs w:val="28"/>
        </w:rPr>
        <w:t xml:space="preserve">- на обеспечение жильем отдельных категорий граждан в сумме 12 022 722,00 руб. (88,12% от назначений). </w:t>
      </w:r>
      <w:r w:rsidRPr="002020F7">
        <w:rPr>
          <w:sz w:val="28"/>
          <w:szCs w:val="28"/>
        </w:rPr>
        <w:t xml:space="preserve">Неисполнение связано с </w:t>
      </w:r>
      <w:r w:rsidRPr="002020F7">
        <w:rPr>
          <w:color w:val="000000"/>
          <w:sz w:val="28"/>
          <w:szCs w:val="28"/>
        </w:rPr>
        <w:t>уменьшением фактического количества численности получателей выплаты;</w:t>
      </w:r>
    </w:p>
    <w:p w14:paraId="1F69A3F5" w14:textId="026BA3C8" w:rsidR="002020F7" w:rsidRPr="002020F7" w:rsidRDefault="002020F7" w:rsidP="002020F7">
      <w:pPr>
        <w:ind w:firstLine="709"/>
        <w:jc w:val="both"/>
        <w:rPr>
          <w:color w:val="000000"/>
          <w:sz w:val="28"/>
          <w:szCs w:val="28"/>
        </w:rPr>
      </w:pPr>
      <w:r w:rsidRPr="002020F7">
        <w:rPr>
          <w:color w:val="000000"/>
          <w:sz w:val="28"/>
          <w:szCs w:val="28"/>
        </w:rPr>
        <w:t>- на компенсацию отдельным категориям граждан оплаты взноса на капитальный ремонт общего имущества в многоквартирном доме в сумме 15 526 649,91 руб. (96,97% от назначений).</w:t>
      </w:r>
    </w:p>
    <w:p w14:paraId="5891471A" w14:textId="77777777" w:rsidR="00891CAC" w:rsidRPr="00891CAC" w:rsidRDefault="00891CAC" w:rsidP="00891CAC">
      <w:pPr>
        <w:overflowPunct w:val="0"/>
        <w:autoSpaceDE w:val="0"/>
        <w:autoSpaceDN w:val="0"/>
        <w:adjustRightInd w:val="0"/>
        <w:ind w:firstLine="709"/>
        <w:jc w:val="both"/>
        <w:rPr>
          <w:sz w:val="28"/>
          <w:szCs w:val="28"/>
        </w:rPr>
      </w:pPr>
      <w:r w:rsidRPr="00891CAC">
        <w:rPr>
          <w:b/>
          <w:sz w:val="28"/>
          <w:szCs w:val="28"/>
        </w:rPr>
        <w:t>По подразделу 1004</w:t>
      </w:r>
      <w:r w:rsidRPr="00891CAC">
        <w:rPr>
          <w:sz w:val="28"/>
          <w:szCs w:val="28"/>
        </w:rPr>
        <w:t xml:space="preserve"> «Охрана семьи и детства» расходы консолидированного бюджета исполнены в сумме 3 126 385,0 тыс. руб. или 98,6 % от плановых назначений. </w:t>
      </w:r>
    </w:p>
    <w:p w14:paraId="5861A016"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sz w:val="28"/>
          <w:szCs w:val="28"/>
        </w:rPr>
        <w:t xml:space="preserve">Бюджетные ассигнования по подразделу направлены на финансовое </w:t>
      </w:r>
      <w:r w:rsidRPr="00891CAC">
        <w:rPr>
          <w:rFonts w:eastAsia="Calibri"/>
          <w:bCs/>
          <w:sz w:val="28"/>
          <w:szCs w:val="28"/>
        </w:rPr>
        <w:t>обеспечение:</w:t>
      </w:r>
    </w:p>
    <w:p w14:paraId="34475E8F"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выплаты регионального материнского (семейного) капитала – 13 500,0 тыс. руб.;</w:t>
      </w:r>
    </w:p>
    <w:p w14:paraId="31036360"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xml:space="preserve">- выплаты регионального студенческого (материнского) капитала – 8 144,8 тыс. руб.; </w:t>
      </w:r>
    </w:p>
    <w:p w14:paraId="6A082207"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ежемесячных денежных выплат по уходу за первым ребенком до достижения им возраста полутора лет – 29 001,0 тыс. руб.;</w:t>
      </w:r>
    </w:p>
    <w:p w14:paraId="550E63AC"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4</w:t>
      </w:r>
      <w:r w:rsidRPr="00891CAC">
        <w:rPr>
          <w:rFonts w:eastAsia="Calibri"/>
          <w:bCs/>
          <w:spacing w:val="60"/>
          <w:sz w:val="28"/>
          <w:szCs w:val="28"/>
        </w:rPr>
        <w:t>4</w:t>
      </w:r>
      <w:r w:rsidRPr="00891CAC">
        <w:rPr>
          <w:rFonts w:eastAsia="Calibri"/>
          <w:bCs/>
          <w:sz w:val="28"/>
          <w:szCs w:val="28"/>
        </w:rPr>
        <w:t>999,51 тыс. руб.;</w:t>
      </w:r>
    </w:p>
    <w:p w14:paraId="2412A45D"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 1</w:t>
      </w:r>
      <w:r w:rsidRPr="00891CAC">
        <w:rPr>
          <w:rFonts w:eastAsia="Calibri"/>
          <w:bCs/>
          <w:spacing w:val="60"/>
          <w:sz w:val="28"/>
          <w:szCs w:val="28"/>
        </w:rPr>
        <w:t>2</w:t>
      </w:r>
      <w:r w:rsidRPr="00891CAC">
        <w:rPr>
          <w:rFonts w:eastAsia="Calibri"/>
          <w:bCs/>
          <w:sz w:val="28"/>
          <w:szCs w:val="28"/>
        </w:rPr>
        <w:t>609,12 тыс. руб.;</w:t>
      </w:r>
    </w:p>
    <w:p w14:paraId="7A384651"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lastRenderedPageBreak/>
        <w:t>- ежемесячных выплат семьям на третьего и последующих детей в общей сумме 340 778,3 тыс. руб., в том числе за счет средств федерального бюджета – 313 829,2 тыс. руб.;</w:t>
      </w:r>
    </w:p>
    <w:p w14:paraId="5BEE9D04"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ежемесячных выплат на детей в возрасте от трех до семи лет включительно в общей сумме 1 155 367,2 тыс. рублей, в том числе за счет средств федерального бюджета – 1 063 765,8 тыс. руб.;</w:t>
      </w:r>
    </w:p>
    <w:p w14:paraId="6C0A8B93"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ежемесячной денежной выплаты на ребенка в возрасте от восьми до семнадцати лет в сумме 112 292,8 тыс. руб.;</w:t>
      </w:r>
    </w:p>
    <w:p w14:paraId="6B998088"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выплаты ежемесячного пособия в связи с рождением и воспитанием ребенка – 514 868,8 тыс. руб.;</w:t>
      </w:r>
    </w:p>
    <w:p w14:paraId="7AE4E49A"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rFonts w:eastAsia="Calibri"/>
          <w:bCs/>
          <w:sz w:val="28"/>
          <w:szCs w:val="28"/>
        </w:rPr>
        <w:t xml:space="preserve">- выплат опекунам (попечителям) на содержание детей, находящихся под опекой (попечительством), выплат на содержание ребенка, переданного на воспитание в приемную семью, а также вознаграждения приемным родителям и патронатным воспитателям – 279 273,6 тыс. руб. </w:t>
      </w:r>
    </w:p>
    <w:p w14:paraId="3A22EA3F" w14:textId="77777777" w:rsidR="00891CAC" w:rsidRDefault="00891CAC" w:rsidP="00891CAC">
      <w:pPr>
        <w:overflowPunct w:val="0"/>
        <w:autoSpaceDE w:val="0"/>
        <w:autoSpaceDN w:val="0"/>
        <w:adjustRightInd w:val="0"/>
        <w:ind w:firstLine="709"/>
        <w:jc w:val="both"/>
        <w:rPr>
          <w:sz w:val="28"/>
          <w:szCs w:val="28"/>
        </w:rPr>
      </w:pPr>
      <w:r w:rsidRPr="00891CAC">
        <w:rPr>
          <w:rFonts w:eastAsia="Calibri"/>
          <w:bCs/>
          <w:sz w:val="28"/>
          <w:szCs w:val="28"/>
        </w:rPr>
        <w:t xml:space="preserve">Уменьшение расходов за 2023 год по сравнению с 2022 годом составило 2 274 844,4 тыс. руб.  или 42,1 %, что связано с уменьшением объема средств, в том числе из федерального бюджета, на </w:t>
      </w:r>
      <w:r w:rsidRPr="00891CAC">
        <w:rPr>
          <w:sz w:val="28"/>
          <w:szCs w:val="28"/>
        </w:rPr>
        <w:t>осуществление ежемесячной выплаты в связи с рождением (усыновлением) первого ребенка, на осуществление ежемесячных выплат на детей в возрасте от трех до семи лет включительно,</w:t>
      </w:r>
      <w:r w:rsidRPr="00891CAC">
        <w:rPr>
          <w:sz w:val="20"/>
          <w:szCs w:val="20"/>
        </w:rPr>
        <w:t xml:space="preserve"> </w:t>
      </w:r>
      <w:r w:rsidRPr="00891CAC">
        <w:rPr>
          <w:sz w:val="28"/>
          <w:szCs w:val="28"/>
        </w:rPr>
        <w:t>третьего ребенка или последующих детей до достижения ребенком возраста трех лет, на ребенка в возрасте от восьми до семнадцати лет.</w:t>
      </w:r>
    </w:p>
    <w:p w14:paraId="43206A51" w14:textId="77777777" w:rsidR="007B3B5E" w:rsidRPr="007B3B5E" w:rsidRDefault="007B3B5E" w:rsidP="007B3B5E">
      <w:pPr>
        <w:autoSpaceDE w:val="0"/>
        <w:autoSpaceDN w:val="0"/>
        <w:adjustRightInd w:val="0"/>
        <w:ind w:firstLine="709"/>
        <w:contextualSpacing/>
        <w:jc w:val="both"/>
        <w:rPr>
          <w:rFonts w:eastAsia="Calibri"/>
          <w:color w:val="000000"/>
          <w:sz w:val="28"/>
          <w:szCs w:val="28"/>
          <w:lang w:eastAsia="en-US"/>
        </w:rPr>
      </w:pPr>
      <w:r w:rsidRPr="007B3B5E">
        <w:rPr>
          <w:rFonts w:eastAsia="Calibri"/>
          <w:color w:val="000000"/>
          <w:sz w:val="28"/>
          <w:szCs w:val="28"/>
          <w:lang w:eastAsia="en-US"/>
        </w:rPr>
        <w:t xml:space="preserve">Неисполнение расходов в полном объеме в 2023 году связано с неисполнением расходов: </w:t>
      </w:r>
    </w:p>
    <w:p w14:paraId="4D9B6EDB" w14:textId="77777777" w:rsidR="007B3B5E" w:rsidRPr="007B3B5E" w:rsidRDefault="007B3B5E" w:rsidP="007B3B5E">
      <w:pPr>
        <w:ind w:firstLine="709"/>
        <w:jc w:val="both"/>
        <w:rPr>
          <w:color w:val="000000"/>
          <w:sz w:val="28"/>
          <w:szCs w:val="28"/>
        </w:rPr>
      </w:pPr>
      <w:r w:rsidRPr="007B3B5E">
        <w:rPr>
          <w:color w:val="000000"/>
          <w:sz w:val="28"/>
          <w:szCs w:val="28"/>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296 781 468,71 руб. (99,76% от назначений);</w:t>
      </w:r>
    </w:p>
    <w:p w14:paraId="2BA71013" w14:textId="4B635367" w:rsidR="007B3B5E" w:rsidRPr="007B3B5E" w:rsidRDefault="007B3B5E" w:rsidP="007B3B5E">
      <w:pPr>
        <w:ind w:firstLine="709"/>
        <w:jc w:val="both"/>
        <w:rPr>
          <w:color w:val="000000"/>
          <w:sz w:val="28"/>
          <w:szCs w:val="28"/>
        </w:rPr>
      </w:pPr>
      <w:r w:rsidRPr="007B3B5E">
        <w:rPr>
          <w:color w:val="000000"/>
          <w:sz w:val="28"/>
          <w:szCs w:val="28"/>
        </w:rPr>
        <w:t>- предоставление единовременной денежной выплаты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в сумме 7 921 588,89 руб. (99,47%).</w:t>
      </w:r>
    </w:p>
    <w:p w14:paraId="3E3C9C86" w14:textId="77777777" w:rsidR="00891CAC" w:rsidRPr="00891CAC" w:rsidRDefault="00891CAC" w:rsidP="00891CAC">
      <w:pPr>
        <w:overflowPunct w:val="0"/>
        <w:autoSpaceDE w:val="0"/>
        <w:autoSpaceDN w:val="0"/>
        <w:adjustRightInd w:val="0"/>
        <w:ind w:firstLine="709"/>
        <w:jc w:val="both"/>
        <w:rPr>
          <w:rFonts w:eastAsia="Calibri"/>
          <w:bCs/>
          <w:sz w:val="28"/>
          <w:szCs w:val="28"/>
        </w:rPr>
      </w:pPr>
      <w:r w:rsidRPr="00891CAC">
        <w:rPr>
          <w:b/>
          <w:sz w:val="28"/>
          <w:szCs w:val="28"/>
        </w:rPr>
        <w:t xml:space="preserve">По подразделу 1006 </w:t>
      </w:r>
      <w:r w:rsidRPr="00891CAC">
        <w:rPr>
          <w:rFonts w:eastAsia="Calibri"/>
          <w:b/>
          <w:sz w:val="28"/>
          <w:szCs w:val="28"/>
        </w:rPr>
        <w:t>«Другие вопросы в области социальной политики»</w:t>
      </w:r>
      <w:r w:rsidRPr="00891CAC">
        <w:rPr>
          <w:b/>
          <w:sz w:val="28"/>
          <w:szCs w:val="28"/>
        </w:rPr>
        <w:t xml:space="preserve"> </w:t>
      </w:r>
      <w:r w:rsidRPr="00891CAC">
        <w:rPr>
          <w:rFonts w:eastAsia="Calibri"/>
          <w:bCs/>
          <w:sz w:val="28"/>
          <w:szCs w:val="28"/>
        </w:rPr>
        <w:t xml:space="preserve">отражены расходы на обеспечение деятельности исполнительных органов государственной власти, органа местного самоуправления городского округа и 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364DA396" w14:textId="77777777" w:rsidR="00891CAC" w:rsidRPr="00891CAC" w:rsidRDefault="00891CAC" w:rsidP="00891CAC">
      <w:pPr>
        <w:overflowPunct w:val="0"/>
        <w:autoSpaceDE w:val="0"/>
        <w:autoSpaceDN w:val="0"/>
        <w:adjustRightInd w:val="0"/>
        <w:ind w:firstLine="709"/>
        <w:jc w:val="both"/>
        <w:rPr>
          <w:sz w:val="28"/>
          <w:szCs w:val="28"/>
        </w:rPr>
      </w:pPr>
      <w:r w:rsidRPr="00891CAC">
        <w:rPr>
          <w:sz w:val="28"/>
          <w:szCs w:val="28"/>
        </w:rPr>
        <w:t xml:space="preserve">Исполнение расходов по данному подразделу составило 671 675,8 тыс. руб. или 99,6 % от утвержденных бюджетных ассигнований. </w:t>
      </w:r>
    </w:p>
    <w:p w14:paraId="5B898257" w14:textId="77777777" w:rsidR="00891CAC" w:rsidRPr="00891CAC" w:rsidRDefault="00891CAC" w:rsidP="00891CAC">
      <w:pPr>
        <w:overflowPunct w:val="0"/>
        <w:autoSpaceDE w:val="0"/>
        <w:autoSpaceDN w:val="0"/>
        <w:adjustRightInd w:val="0"/>
        <w:ind w:firstLine="709"/>
        <w:jc w:val="both"/>
        <w:rPr>
          <w:sz w:val="28"/>
          <w:szCs w:val="28"/>
          <w:lang w:eastAsia="x-none"/>
        </w:rPr>
      </w:pPr>
      <w:r w:rsidRPr="00891CAC">
        <w:rPr>
          <w:sz w:val="28"/>
          <w:szCs w:val="28"/>
          <w:lang w:val="x-none" w:eastAsia="x-none"/>
        </w:rPr>
        <w:t>На увеличение расходов за 202</w:t>
      </w:r>
      <w:r w:rsidRPr="00891CAC">
        <w:rPr>
          <w:sz w:val="28"/>
          <w:szCs w:val="28"/>
          <w:lang w:eastAsia="x-none"/>
        </w:rPr>
        <w:t>3</w:t>
      </w:r>
      <w:r w:rsidRPr="00891CAC">
        <w:rPr>
          <w:sz w:val="28"/>
          <w:szCs w:val="28"/>
          <w:lang w:val="x-none" w:eastAsia="x-none"/>
        </w:rPr>
        <w:t xml:space="preserve"> год по сравнению с 2022 годом </w:t>
      </w:r>
      <w:r w:rsidRPr="00891CAC">
        <w:rPr>
          <w:sz w:val="28"/>
          <w:szCs w:val="28"/>
          <w:lang w:eastAsia="x-none"/>
        </w:rPr>
        <w:t xml:space="preserve">в сумме  180 137,4 тыс. руб. (36,6 %) в том числе </w:t>
      </w:r>
      <w:r w:rsidRPr="00891CAC">
        <w:rPr>
          <w:sz w:val="28"/>
          <w:szCs w:val="28"/>
          <w:lang w:val="x-none" w:eastAsia="x-none"/>
        </w:rPr>
        <w:t>повлияло</w:t>
      </w:r>
      <w:r w:rsidRPr="00891CAC">
        <w:rPr>
          <w:sz w:val="28"/>
          <w:szCs w:val="28"/>
          <w:lang w:eastAsia="x-none"/>
        </w:rPr>
        <w:t>:</w:t>
      </w:r>
    </w:p>
    <w:p w14:paraId="455A1D12" w14:textId="77777777" w:rsidR="00891CAC" w:rsidRPr="00891CAC" w:rsidRDefault="00891CAC" w:rsidP="00891CAC">
      <w:pPr>
        <w:overflowPunct w:val="0"/>
        <w:autoSpaceDE w:val="0"/>
        <w:autoSpaceDN w:val="0"/>
        <w:adjustRightInd w:val="0"/>
        <w:ind w:firstLine="709"/>
        <w:jc w:val="both"/>
        <w:rPr>
          <w:sz w:val="28"/>
          <w:szCs w:val="28"/>
          <w:lang w:eastAsia="x-none"/>
        </w:rPr>
      </w:pPr>
      <w:r w:rsidRPr="00891CAC">
        <w:rPr>
          <w:sz w:val="28"/>
          <w:szCs w:val="28"/>
          <w:lang w:eastAsia="x-none"/>
        </w:rPr>
        <w:t xml:space="preserve">- </w:t>
      </w:r>
      <w:r w:rsidRPr="00891CAC">
        <w:rPr>
          <w:sz w:val="28"/>
          <w:szCs w:val="28"/>
          <w:lang w:val="x-none" w:eastAsia="x-none"/>
        </w:rPr>
        <w:t>индексация заработной платы с 1 октября 2023 года на 9,1 %, а также доведение до года расходов по фонду оплаты труда с учетом начислений в связи с индексацией заработной платы с 1 октября 2022 года</w:t>
      </w:r>
      <w:r w:rsidRPr="00891CAC">
        <w:rPr>
          <w:sz w:val="28"/>
          <w:szCs w:val="28"/>
          <w:lang w:eastAsia="x-none"/>
        </w:rPr>
        <w:t>,</w:t>
      </w:r>
    </w:p>
    <w:p w14:paraId="2D1A10BC" w14:textId="77777777" w:rsidR="00891CAC" w:rsidRPr="00891CAC" w:rsidRDefault="00891CAC" w:rsidP="00891CAC">
      <w:pPr>
        <w:ind w:firstLine="709"/>
        <w:jc w:val="both"/>
        <w:rPr>
          <w:sz w:val="28"/>
          <w:szCs w:val="28"/>
          <w:lang w:eastAsia="x-none"/>
        </w:rPr>
      </w:pPr>
      <w:r w:rsidRPr="00891CAC">
        <w:rPr>
          <w:sz w:val="28"/>
          <w:szCs w:val="28"/>
          <w:lang w:eastAsia="x-none"/>
        </w:rPr>
        <w:t>-</w:t>
      </w:r>
      <w:r w:rsidRPr="00891CAC">
        <w:rPr>
          <w:sz w:val="28"/>
          <w:szCs w:val="28"/>
          <w:lang w:val="x-none" w:eastAsia="x-none"/>
        </w:rPr>
        <w:t xml:space="preserve"> увеличени</w:t>
      </w:r>
      <w:r w:rsidRPr="00891CAC">
        <w:rPr>
          <w:sz w:val="28"/>
          <w:szCs w:val="28"/>
          <w:lang w:eastAsia="x-none"/>
        </w:rPr>
        <w:t>е</w:t>
      </w:r>
      <w:r w:rsidRPr="00891CAC">
        <w:rPr>
          <w:sz w:val="28"/>
          <w:szCs w:val="28"/>
          <w:lang w:val="x-none" w:eastAsia="x-none"/>
        </w:rPr>
        <w:t xml:space="preserve"> расходов </w:t>
      </w:r>
      <w:r w:rsidRPr="00891CAC">
        <w:rPr>
          <w:sz w:val="28"/>
          <w:szCs w:val="28"/>
          <w:lang w:eastAsia="x-none"/>
        </w:rPr>
        <w:t>на</w:t>
      </w:r>
      <w:r w:rsidRPr="00891CAC">
        <w:rPr>
          <w:sz w:val="28"/>
          <w:szCs w:val="28"/>
          <w:lang w:val="x-none" w:eastAsia="x-none"/>
        </w:rPr>
        <w:t xml:space="preserve"> предоставление грантов </w:t>
      </w:r>
      <w:r w:rsidRPr="00891CAC">
        <w:rPr>
          <w:sz w:val="28"/>
          <w:szCs w:val="28"/>
          <w:lang w:eastAsia="x-none"/>
        </w:rPr>
        <w:t xml:space="preserve">социально-ориентированным некоммерческим организациям за счет средств </w:t>
      </w:r>
      <w:r w:rsidRPr="00891CAC">
        <w:rPr>
          <w:sz w:val="28"/>
          <w:szCs w:val="28"/>
          <w:lang w:val="x-none" w:eastAsia="x-none"/>
        </w:rPr>
        <w:t>Фонда президентских грантов и софинансирования</w:t>
      </w:r>
      <w:r w:rsidRPr="00891CAC">
        <w:rPr>
          <w:sz w:val="28"/>
          <w:szCs w:val="28"/>
          <w:lang w:eastAsia="x-none"/>
        </w:rPr>
        <w:t xml:space="preserve"> из областного бюджета,</w:t>
      </w:r>
    </w:p>
    <w:p w14:paraId="5C00C3ED" w14:textId="77777777" w:rsidR="00891CAC" w:rsidRPr="00891CAC" w:rsidRDefault="00891CAC" w:rsidP="00891CAC">
      <w:pPr>
        <w:ind w:firstLine="709"/>
        <w:jc w:val="both"/>
        <w:rPr>
          <w:sz w:val="28"/>
          <w:szCs w:val="28"/>
          <w:lang w:eastAsia="x-none"/>
        </w:rPr>
      </w:pPr>
      <w:r w:rsidRPr="00891CAC">
        <w:rPr>
          <w:sz w:val="28"/>
          <w:szCs w:val="28"/>
          <w:lang w:eastAsia="x-none"/>
        </w:rPr>
        <w:lastRenderedPageBreak/>
        <w:t xml:space="preserve">- выделение средств на </w:t>
      </w:r>
      <w:r w:rsidRPr="00891CAC">
        <w:rPr>
          <w:sz w:val="28"/>
          <w:szCs w:val="28"/>
          <w:lang w:val="x-none" w:eastAsia="x-none"/>
        </w:rPr>
        <w:t>единовременн</w:t>
      </w:r>
      <w:r w:rsidRPr="00891CAC">
        <w:rPr>
          <w:sz w:val="28"/>
          <w:szCs w:val="28"/>
          <w:lang w:eastAsia="x-none"/>
        </w:rPr>
        <w:t>ую</w:t>
      </w:r>
      <w:r w:rsidRPr="00891CAC">
        <w:rPr>
          <w:sz w:val="28"/>
          <w:szCs w:val="28"/>
          <w:lang w:val="x-none" w:eastAsia="x-none"/>
        </w:rPr>
        <w:t xml:space="preserve"> социальную выплату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w:t>
      </w:r>
    </w:p>
    <w:p w14:paraId="3FF2BA96" w14:textId="77777777" w:rsidR="00B86136" w:rsidRPr="00E27DFD" w:rsidRDefault="00B86136" w:rsidP="005B2FD8">
      <w:pPr>
        <w:pStyle w:val="a5"/>
        <w:ind w:firstLine="709"/>
        <w:rPr>
          <w:b/>
          <w:sz w:val="28"/>
          <w:szCs w:val="28"/>
          <w:highlight w:val="yellow"/>
        </w:rPr>
      </w:pPr>
    </w:p>
    <w:p w14:paraId="4B507F21" w14:textId="47EC063C" w:rsidR="00DD4029" w:rsidRPr="00891CAC" w:rsidRDefault="00DD4029" w:rsidP="005B2FD8">
      <w:pPr>
        <w:pStyle w:val="a5"/>
        <w:ind w:firstLine="709"/>
        <w:jc w:val="center"/>
        <w:rPr>
          <w:b/>
          <w:sz w:val="28"/>
          <w:szCs w:val="28"/>
        </w:rPr>
      </w:pPr>
      <w:r w:rsidRPr="00891CAC">
        <w:rPr>
          <w:b/>
          <w:sz w:val="28"/>
          <w:szCs w:val="28"/>
        </w:rPr>
        <w:t>Раздел 1100 «Физическая культура и спорт»</w:t>
      </w:r>
    </w:p>
    <w:p w14:paraId="1D6B3183" w14:textId="77777777" w:rsidR="00202CE1" w:rsidRPr="00E27DFD" w:rsidRDefault="00202CE1" w:rsidP="005B2FD8">
      <w:pPr>
        <w:pStyle w:val="a5"/>
        <w:ind w:firstLine="709"/>
        <w:jc w:val="center"/>
        <w:rPr>
          <w:b/>
          <w:sz w:val="28"/>
          <w:szCs w:val="28"/>
          <w:highlight w:val="yellow"/>
        </w:rPr>
      </w:pPr>
    </w:p>
    <w:p w14:paraId="4A8AB184" w14:textId="77777777" w:rsidR="00E5665D" w:rsidRPr="00E5665D" w:rsidRDefault="00E5665D" w:rsidP="00E5665D">
      <w:pPr>
        <w:overflowPunct w:val="0"/>
        <w:autoSpaceDE w:val="0"/>
        <w:autoSpaceDN w:val="0"/>
        <w:adjustRightInd w:val="0"/>
        <w:ind w:firstLine="709"/>
        <w:jc w:val="both"/>
        <w:rPr>
          <w:sz w:val="28"/>
          <w:szCs w:val="28"/>
        </w:rPr>
      </w:pPr>
      <w:r w:rsidRPr="00E5665D">
        <w:rPr>
          <w:b/>
          <w:sz w:val="28"/>
          <w:szCs w:val="28"/>
        </w:rPr>
        <w:t>По подразделу 1101</w:t>
      </w:r>
      <w:r w:rsidRPr="00E5665D">
        <w:rPr>
          <w:sz w:val="28"/>
          <w:szCs w:val="28"/>
        </w:rPr>
        <w:t xml:space="preserve"> «Физическая культура» расходы консолидированного бюджета Ивановской области в 2023 году исполнены в сумме 189 087,82 тыс. руб., что составляет 96,0 % к утверждённым бюджетным ассигнованиям 196 889,01 тыс. руб.</w:t>
      </w:r>
    </w:p>
    <w:p w14:paraId="45C8E98C" w14:textId="77777777" w:rsidR="00E5665D" w:rsidRPr="00E5665D" w:rsidRDefault="00E5665D" w:rsidP="00E5665D">
      <w:pPr>
        <w:overflowPunct w:val="0"/>
        <w:autoSpaceDE w:val="0"/>
        <w:autoSpaceDN w:val="0"/>
        <w:adjustRightInd w:val="0"/>
        <w:ind w:firstLine="709"/>
        <w:jc w:val="both"/>
        <w:rPr>
          <w:rFonts w:eastAsia="Calibri"/>
          <w:bCs/>
          <w:sz w:val="28"/>
          <w:szCs w:val="28"/>
        </w:rPr>
      </w:pPr>
      <w:r w:rsidRPr="00E5665D">
        <w:rPr>
          <w:sz w:val="28"/>
          <w:szCs w:val="28"/>
        </w:rPr>
        <w:t>Уменьшение объемов бюджетных ассигнований в 2023 году по сравнению с 2022 годом на 89 003,33 тыс. руб.</w:t>
      </w:r>
      <w:r w:rsidRPr="00E5665D">
        <w:rPr>
          <w:rFonts w:eastAsia="Calibri"/>
          <w:bCs/>
          <w:sz w:val="28"/>
          <w:szCs w:val="28"/>
        </w:rPr>
        <w:t xml:space="preserve"> или на 32,0 % связано с выделением в 2022 году средств из федерального и областного бюджетов на реализацию проектов комплексного развития сельских территорий или сельских агломераций.</w:t>
      </w:r>
    </w:p>
    <w:p w14:paraId="47B47C78" w14:textId="77777777" w:rsidR="00E5665D" w:rsidRDefault="00E5665D" w:rsidP="00E5665D">
      <w:pPr>
        <w:overflowPunct w:val="0"/>
        <w:autoSpaceDE w:val="0"/>
        <w:autoSpaceDN w:val="0"/>
        <w:adjustRightInd w:val="0"/>
        <w:ind w:firstLine="709"/>
        <w:jc w:val="both"/>
        <w:rPr>
          <w:sz w:val="28"/>
          <w:szCs w:val="28"/>
        </w:rPr>
      </w:pPr>
      <w:r w:rsidRPr="00E5665D">
        <w:rPr>
          <w:b/>
          <w:sz w:val="28"/>
          <w:szCs w:val="28"/>
        </w:rPr>
        <w:t>По подразделу 1102</w:t>
      </w:r>
      <w:r w:rsidRPr="00E5665D">
        <w:rPr>
          <w:sz w:val="28"/>
          <w:szCs w:val="28"/>
        </w:rPr>
        <w:t xml:space="preserve"> «Массовый спорт» расходы консолидированного бюджета Ивановской области исполнены в сумме 1 723 416,54 тыс. руб., что составляет 88,5 % к утверждённым бюджетным ассигнованиям 1 948 111,37 тыс. руб.</w:t>
      </w:r>
    </w:p>
    <w:p w14:paraId="73B09E6F" w14:textId="77777777" w:rsidR="008E1362" w:rsidRPr="008E1362" w:rsidRDefault="008E1362" w:rsidP="008E1362">
      <w:pPr>
        <w:autoSpaceDE w:val="0"/>
        <w:autoSpaceDN w:val="0"/>
        <w:adjustRightInd w:val="0"/>
        <w:ind w:firstLine="709"/>
        <w:contextualSpacing/>
        <w:jc w:val="both"/>
        <w:rPr>
          <w:rFonts w:eastAsia="Calibri"/>
          <w:bCs/>
          <w:sz w:val="28"/>
          <w:szCs w:val="28"/>
        </w:rPr>
      </w:pPr>
      <w:r w:rsidRPr="008E1362">
        <w:rPr>
          <w:sz w:val="28"/>
          <w:szCs w:val="28"/>
        </w:rPr>
        <w:t xml:space="preserve">В рамках регионального проекта «Спорт-норма жизни» на </w:t>
      </w:r>
      <w:r w:rsidRPr="008E1362">
        <w:rPr>
          <w:rFonts w:eastAsia="Calibri"/>
          <w:bCs/>
          <w:sz w:val="28"/>
          <w:szCs w:val="28"/>
        </w:rPr>
        <w:t>уплату земельного налога по земельным участкам, находящимся в постоянном (бессрочном) пользовании, предназначенным для строительства объектов инфраструктуры, направлено 641 364,00 руб. (87,5 % от назначений) в связи с уточненной суммой начисленного налога на земельный участок, предназначенный для с</w:t>
      </w:r>
      <w:r w:rsidRPr="008E1362">
        <w:rPr>
          <w:rFonts w:eastAsiaTheme="minorHAnsi"/>
          <w:sz w:val="28"/>
          <w:szCs w:val="28"/>
          <w:lang w:eastAsia="en-US"/>
        </w:rPr>
        <w:t>троительства универсального физкультурно-оздоровительного комплекса с плавательным бассейном в г. Тейково Ивановской области.</w:t>
      </w:r>
    </w:p>
    <w:p w14:paraId="2D2EB3B3" w14:textId="3FED20AF" w:rsidR="008E1362" w:rsidRPr="008E1362" w:rsidRDefault="008E1362" w:rsidP="008E1362">
      <w:pPr>
        <w:ind w:firstLine="709"/>
        <w:contextualSpacing/>
        <w:jc w:val="both"/>
        <w:rPr>
          <w:rFonts w:eastAsia="Calibri"/>
          <w:bCs/>
          <w:sz w:val="28"/>
          <w:szCs w:val="28"/>
        </w:rPr>
      </w:pPr>
      <w:r w:rsidRPr="008E1362">
        <w:rPr>
          <w:rFonts w:eastAsia="Calibri"/>
          <w:bCs/>
          <w:sz w:val="28"/>
          <w:szCs w:val="28"/>
        </w:rPr>
        <w:t xml:space="preserve">В рамках регионального проекта «Развитие физической культуры и массового спорта» по строительству Дворца водных видов спорта в г. Иваново исполнено                              1 282 300 411,97 руб. (85,4 % от назначений), неисполнение обусловлено </w:t>
      </w:r>
      <w:r w:rsidRPr="008E1362">
        <w:rPr>
          <w:sz w:val="28"/>
          <w:szCs w:val="28"/>
        </w:rPr>
        <w:t>выделением средств федерального бюджета на строительство объекта в 2024 году.</w:t>
      </w:r>
    </w:p>
    <w:p w14:paraId="7217F4E9" w14:textId="77777777" w:rsidR="00E5665D" w:rsidRPr="00E5665D" w:rsidRDefault="00E5665D" w:rsidP="00E5665D">
      <w:pPr>
        <w:overflowPunct w:val="0"/>
        <w:autoSpaceDE w:val="0"/>
        <w:autoSpaceDN w:val="0"/>
        <w:adjustRightInd w:val="0"/>
        <w:ind w:firstLine="709"/>
        <w:jc w:val="both"/>
        <w:rPr>
          <w:rFonts w:eastAsia="Calibri"/>
          <w:bCs/>
          <w:sz w:val="28"/>
          <w:szCs w:val="28"/>
        </w:rPr>
      </w:pPr>
      <w:r w:rsidRPr="00E5665D">
        <w:rPr>
          <w:sz w:val="28"/>
          <w:szCs w:val="28"/>
        </w:rPr>
        <w:t>Увеличение объемов бюджетных ассигнований в 2023 году по сравнению с 2022 годом на 956 996,9 тыс. руб.</w:t>
      </w:r>
      <w:r w:rsidRPr="00E5665D">
        <w:rPr>
          <w:rFonts w:eastAsia="Calibri"/>
          <w:bCs/>
          <w:sz w:val="28"/>
          <w:szCs w:val="28"/>
        </w:rPr>
        <w:t xml:space="preserve"> (в 2,2 раза) связано в том числе с:</w:t>
      </w:r>
    </w:p>
    <w:p w14:paraId="1C1B8F60" w14:textId="77777777" w:rsidR="00E5665D" w:rsidRPr="00E5665D" w:rsidRDefault="00E5665D" w:rsidP="00E5665D">
      <w:pPr>
        <w:overflowPunct w:val="0"/>
        <w:autoSpaceDE w:val="0"/>
        <w:autoSpaceDN w:val="0"/>
        <w:adjustRightInd w:val="0"/>
        <w:ind w:firstLine="709"/>
        <w:jc w:val="both"/>
        <w:rPr>
          <w:rFonts w:eastAsia="Calibri"/>
          <w:bCs/>
          <w:sz w:val="28"/>
          <w:szCs w:val="28"/>
        </w:rPr>
      </w:pPr>
      <w:r w:rsidRPr="00E5665D">
        <w:rPr>
          <w:rFonts w:eastAsia="Calibri"/>
          <w:bCs/>
          <w:sz w:val="28"/>
          <w:szCs w:val="28"/>
        </w:rPr>
        <w:t xml:space="preserve">- увеличением минимального размера оплаты труда, индексацией заработной платы </w:t>
      </w:r>
      <w:r w:rsidRPr="00E5665D">
        <w:rPr>
          <w:sz w:val="28"/>
          <w:szCs w:val="28"/>
        </w:rPr>
        <w:t>государственных и муниципальных учреждений</w:t>
      </w:r>
      <w:r w:rsidRPr="00E5665D">
        <w:rPr>
          <w:rFonts w:eastAsia="Calibri"/>
          <w:bCs/>
          <w:sz w:val="28"/>
          <w:szCs w:val="28"/>
        </w:rPr>
        <w:t xml:space="preserve">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68580BBF" w14:textId="77777777" w:rsidR="00E5665D" w:rsidRPr="00E5665D" w:rsidRDefault="00E5665D" w:rsidP="00E5665D">
      <w:pPr>
        <w:overflowPunct w:val="0"/>
        <w:autoSpaceDE w:val="0"/>
        <w:autoSpaceDN w:val="0"/>
        <w:adjustRightInd w:val="0"/>
        <w:ind w:firstLine="709"/>
        <w:jc w:val="both"/>
        <w:rPr>
          <w:rFonts w:eastAsia="Calibri"/>
          <w:bCs/>
          <w:sz w:val="28"/>
          <w:szCs w:val="28"/>
        </w:rPr>
      </w:pPr>
      <w:r w:rsidRPr="00E5665D">
        <w:rPr>
          <w:rFonts w:eastAsia="Calibri"/>
          <w:bCs/>
          <w:sz w:val="28"/>
          <w:szCs w:val="28"/>
        </w:rPr>
        <w:t>- выделением средств из федерального и областного бюджетов на строительство Дворца водных видов спорта в г. Иваново и на создание и модернизацию объектов спортивной инфраструктуры региональной собственности для занятий физической культурой и спортом.</w:t>
      </w:r>
    </w:p>
    <w:p w14:paraId="14C78F3B" w14:textId="77777777" w:rsidR="00E5665D" w:rsidRPr="00E5665D" w:rsidRDefault="00E5665D" w:rsidP="00E5665D">
      <w:pPr>
        <w:overflowPunct w:val="0"/>
        <w:autoSpaceDE w:val="0"/>
        <w:autoSpaceDN w:val="0"/>
        <w:adjustRightInd w:val="0"/>
        <w:ind w:firstLine="709"/>
        <w:jc w:val="both"/>
        <w:rPr>
          <w:sz w:val="28"/>
          <w:szCs w:val="28"/>
        </w:rPr>
      </w:pPr>
      <w:r w:rsidRPr="00E5665D">
        <w:rPr>
          <w:b/>
          <w:sz w:val="28"/>
          <w:szCs w:val="28"/>
        </w:rPr>
        <w:t>По подразделу 1103</w:t>
      </w:r>
      <w:r w:rsidRPr="00E5665D">
        <w:rPr>
          <w:sz w:val="28"/>
          <w:szCs w:val="28"/>
        </w:rPr>
        <w:t xml:space="preserve"> «Спорт высших достижений» исполнение расходов составило 511 324,59 тыс. руб., или 99,7 % к утверждённым бюджетным ассигнованиям 513 090,11 тыс. руб.</w:t>
      </w:r>
    </w:p>
    <w:p w14:paraId="46CE930A" w14:textId="77777777" w:rsidR="00E5665D" w:rsidRPr="00E5665D" w:rsidRDefault="00E5665D" w:rsidP="00E5665D">
      <w:pPr>
        <w:autoSpaceDE w:val="0"/>
        <w:autoSpaceDN w:val="0"/>
        <w:adjustRightInd w:val="0"/>
        <w:ind w:firstLine="709"/>
        <w:jc w:val="both"/>
        <w:rPr>
          <w:rFonts w:eastAsia="Calibri"/>
          <w:bCs/>
          <w:sz w:val="28"/>
          <w:szCs w:val="28"/>
        </w:rPr>
      </w:pPr>
      <w:r w:rsidRPr="00E5665D">
        <w:rPr>
          <w:sz w:val="28"/>
          <w:szCs w:val="28"/>
        </w:rPr>
        <w:t>Увеличение объемов бюджетных ассигнований в 2023 году по сравнению с 2022 годом на 219 426,09 тыс. руб.</w:t>
      </w:r>
      <w:r w:rsidRPr="00E5665D">
        <w:rPr>
          <w:rFonts w:eastAsia="Calibri"/>
          <w:bCs/>
          <w:sz w:val="28"/>
          <w:szCs w:val="28"/>
        </w:rPr>
        <w:t xml:space="preserve"> (в 2,3 раза) связано с увеличением минимального </w:t>
      </w:r>
      <w:r w:rsidRPr="00E5665D">
        <w:rPr>
          <w:rFonts w:eastAsia="Calibri"/>
          <w:bCs/>
          <w:sz w:val="28"/>
          <w:szCs w:val="28"/>
        </w:rPr>
        <w:lastRenderedPageBreak/>
        <w:t>размера оплаты труда, индексацией заработной платы</w:t>
      </w:r>
      <w:r w:rsidRPr="00E5665D">
        <w:rPr>
          <w:sz w:val="28"/>
          <w:szCs w:val="28"/>
        </w:rPr>
        <w:t xml:space="preserve"> работников государственных и муниципальных учреждений</w:t>
      </w:r>
      <w:r w:rsidRPr="00E5665D">
        <w:rPr>
          <w:rFonts w:eastAsia="Calibri"/>
          <w:bCs/>
          <w:sz w:val="28"/>
          <w:szCs w:val="28"/>
        </w:rPr>
        <w:t xml:space="preserve">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а также увеличением объема бюджетных ассигнований на укрепление материально-технической базы областных государственных учреждений физической культуры и спорта.</w:t>
      </w:r>
    </w:p>
    <w:p w14:paraId="0A7F9FC3" w14:textId="77777777" w:rsidR="00E5665D" w:rsidRPr="00E5665D" w:rsidRDefault="00E5665D" w:rsidP="00E5665D">
      <w:pPr>
        <w:autoSpaceDE w:val="0"/>
        <w:autoSpaceDN w:val="0"/>
        <w:adjustRightInd w:val="0"/>
        <w:ind w:firstLine="709"/>
        <w:jc w:val="both"/>
        <w:rPr>
          <w:rFonts w:eastAsia="Calibri"/>
          <w:sz w:val="28"/>
          <w:szCs w:val="28"/>
        </w:rPr>
      </w:pPr>
      <w:r w:rsidRPr="00E5665D">
        <w:rPr>
          <w:b/>
          <w:sz w:val="28"/>
          <w:szCs w:val="28"/>
        </w:rPr>
        <w:t>По подразделу 1105</w:t>
      </w:r>
      <w:r w:rsidRPr="00E5665D">
        <w:rPr>
          <w:rFonts w:eastAsia="Calibri"/>
          <w:b/>
          <w:sz w:val="28"/>
          <w:szCs w:val="28"/>
        </w:rPr>
        <w:t xml:space="preserve"> «Другие вопросы в области физической культуры и спорта»</w:t>
      </w:r>
      <w:r w:rsidRPr="00E5665D">
        <w:rPr>
          <w:rFonts w:eastAsia="Calibri"/>
          <w:sz w:val="28"/>
          <w:szCs w:val="28"/>
        </w:rPr>
        <w:t xml:space="preserve"> отражены расходы на обеспечение деятельности исполнительного органа государственной власти Ивановской области и органов местного самоуправления, учреждений, осуществляющих руководство и управление в сфере физической культуры и спорта.</w:t>
      </w:r>
      <w:r w:rsidRPr="00E5665D">
        <w:rPr>
          <w:sz w:val="28"/>
          <w:szCs w:val="28"/>
        </w:rPr>
        <w:t xml:space="preserve"> </w:t>
      </w:r>
    </w:p>
    <w:p w14:paraId="5D20BC34" w14:textId="77777777" w:rsidR="00E5665D" w:rsidRPr="00E5665D" w:rsidRDefault="00E5665D" w:rsidP="00E5665D">
      <w:pPr>
        <w:autoSpaceDE w:val="0"/>
        <w:autoSpaceDN w:val="0"/>
        <w:adjustRightInd w:val="0"/>
        <w:ind w:firstLine="709"/>
        <w:jc w:val="both"/>
        <w:rPr>
          <w:sz w:val="28"/>
          <w:szCs w:val="28"/>
        </w:rPr>
      </w:pPr>
      <w:r w:rsidRPr="00E5665D">
        <w:rPr>
          <w:sz w:val="28"/>
          <w:szCs w:val="28"/>
        </w:rPr>
        <w:t xml:space="preserve">Исполнение расходов по данному подразделу составило 59 026,1 тыс. руб. или 99,8 % от утвержденных бюджетных ассигнований. </w:t>
      </w:r>
    </w:p>
    <w:p w14:paraId="4BE0F1DA" w14:textId="77777777" w:rsidR="00E5665D" w:rsidRPr="00E5665D" w:rsidRDefault="00E5665D" w:rsidP="00E5665D">
      <w:pPr>
        <w:ind w:firstLine="709"/>
        <w:jc w:val="both"/>
        <w:rPr>
          <w:sz w:val="28"/>
          <w:szCs w:val="28"/>
          <w:lang w:val="x-none" w:eastAsia="x-none"/>
        </w:rPr>
      </w:pPr>
      <w:r w:rsidRPr="00E5665D">
        <w:rPr>
          <w:sz w:val="28"/>
          <w:szCs w:val="28"/>
          <w:lang w:val="x-none" w:eastAsia="x-none"/>
        </w:rPr>
        <w:t xml:space="preserve">Увеличение расходов за 2023 год по сравнению с 2022 годом составило </w:t>
      </w:r>
      <w:r w:rsidRPr="00E5665D">
        <w:rPr>
          <w:sz w:val="28"/>
          <w:szCs w:val="28"/>
          <w:lang w:eastAsia="x-none"/>
        </w:rPr>
        <w:t xml:space="preserve">    </w:t>
      </w:r>
      <w:r w:rsidRPr="00E5665D">
        <w:rPr>
          <w:sz w:val="28"/>
          <w:szCs w:val="28"/>
          <w:lang w:val="x-none" w:eastAsia="x-none"/>
        </w:rPr>
        <w:t>3</w:t>
      </w:r>
      <w:r w:rsidRPr="00E5665D">
        <w:rPr>
          <w:sz w:val="28"/>
          <w:szCs w:val="28"/>
          <w:lang w:eastAsia="x-none"/>
        </w:rPr>
        <w:t xml:space="preserve"> </w:t>
      </w:r>
      <w:r w:rsidRPr="00E5665D">
        <w:rPr>
          <w:sz w:val="28"/>
          <w:szCs w:val="28"/>
          <w:lang w:val="x-none" w:eastAsia="x-none"/>
        </w:rPr>
        <w:t>272,1 тыс. руб. (5,9 %), что связано с индексацией заработной платы с 1 октября 202</w:t>
      </w:r>
      <w:r w:rsidRPr="00E5665D">
        <w:rPr>
          <w:sz w:val="28"/>
          <w:szCs w:val="28"/>
          <w:lang w:eastAsia="x-none"/>
        </w:rPr>
        <w:t>3</w:t>
      </w:r>
      <w:r w:rsidRPr="00E5665D">
        <w:rPr>
          <w:sz w:val="28"/>
          <w:szCs w:val="28"/>
          <w:lang w:val="x-none" w:eastAsia="x-none"/>
        </w:rPr>
        <w:t xml:space="preserve"> года на </w:t>
      </w:r>
      <w:r w:rsidRPr="00E5665D">
        <w:rPr>
          <w:sz w:val="28"/>
          <w:szCs w:val="28"/>
          <w:lang w:eastAsia="x-none"/>
        </w:rPr>
        <w:t>9,1</w:t>
      </w:r>
      <w:r w:rsidRPr="00E5665D">
        <w:rPr>
          <w:sz w:val="28"/>
          <w:szCs w:val="28"/>
          <w:lang w:val="x-none" w:eastAsia="x-none"/>
        </w:rPr>
        <w:t xml:space="preserve"> %, доведением до года расходов по фонду оплаты труда с учетом начислений работников органов государственной власти Ивановской области</w:t>
      </w:r>
      <w:r w:rsidRPr="00E5665D">
        <w:rPr>
          <w:sz w:val="28"/>
          <w:szCs w:val="28"/>
          <w:lang w:eastAsia="x-none"/>
        </w:rPr>
        <w:t xml:space="preserve"> и органов местного самоуправления</w:t>
      </w:r>
      <w:r w:rsidRPr="00E5665D">
        <w:rPr>
          <w:sz w:val="28"/>
          <w:szCs w:val="28"/>
          <w:lang w:val="x-none" w:eastAsia="x-none"/>
        </w:rPr>
        <w:t xml:space="preserve"> в связи с индексацией заработной платы с 1 октября 202</w:t>
      </w:r>
      <w:r w:rsidRPr="00E5665D">
        <w:rPr>
          <w:sz w:val="28"/>
          <w:szCs w:val="28"/>
          <w:lang w:eastAsia="x-none"/>
        </w:rPr>
        <w:t>2</w:t>
      </w:r>
      <w:r w:rsidRPr="00E5665D">
        <w:rPr>
          <w:sz w:val="28"/>
          <w:szCs w:val="28"/>
          <w:lang w:val="x-none" w:eastAsia="x-none"/>
        </w:rPr>
        <w:t xml:space="preserve"> года.</w:t>
      </w:r>
      <w:r w:rsidRPr="00E5665D">
        <w:rPr>
          <w:szCs w:val="20"/>
          <w:lang w:val="x-none" w:eastAsia="x-none"/>
        </w:rPr>
        <w:t xml:space="preserve"> </w:t>
      </w:r>
    </w:p>
    <w:p w14:paraId="249DBFF3" w14:textId="77777777" w:rsidR="00A56B06" w:rsidRPr="00E27DFD" w:rsidRDefault="00A56B06" w:rsidP="005B2FD8">
      <w:pPr>
        <w:ind w:firstLine="709"/>
        <w:jc w:val="center"/>
        <w:rPr>
          <w:b/>
          <w:sz w:val="28"/>
          <w:szCs w:val="28"/>
          <w:highlight w:val="yellow"/>
        </w:rPr>
      </w:pPr>
    </w:p>
    <w:p w14:paraId="274CD01E" w14:textId="77777777" w:rsidR="00DD4029" w:rsidRPr="00E5665D" w:rsidRDefault="00DD4029" w:rsidP="005B2FD8">
      <w:pPr>
        <w:jc w:val="center"/>
        <w:rPr>
          <w:b/>
          <w:sz w:val="28"/>
          <w:szCs w:val="20"/>
        </w:rPr>
      </w:pPr>
      <w:r w:rsidRPr="00E5665D">
        <w:rPr>
          <w:b/>
          <w:sz w:val="28"/>
          <w:szCs w:val="20"/>
        </w:rPr>
        <w:t>1200 «Средства массовой информации»</w:t>
      </w:r>
    </w:p>
    <w:p w14:paraId="17122591" w14:textId="77777777" w:rsidR="00202CE1" w:rsidRPr="00E27DFD" w:rsidRDefault="00202CE1" w:rsidP="005B2FD8">
      <w:pPr>
        <w:jc w:val="center"/>
        <w:rPr>
          <w:b/>
          <w:sz w:val="28"/>
          <w:szCs w:val="20"/>
          <w:highlight w:val="yellow"/>
        </w:rPr>
      </w:pPr>
    </w:p>
    <w:p w14:paraId="10A8773F" w14:textId="77777777" w:rsidR="00E5665D" w:rsidRPr="00E5665D" w:rsidRDefault="00E5665D" w:rsidP="00E5665D">
      <w:pPr>
        <w:overflowPunct w:val="0"/>
        <w:autoSpaceDE w:val="0"/>
        <w:autoSpaceDN w:val="0"/>
        <w:adjustRightInd w:val="0"/>
        <w:ind w:firstLine="709"/>
        <w:jc w:val="both"/>
        <w:rPr>
          <w:sz w:val="28"/>
          <w:szCs w:val="28"/>
        </w:rPr>
      </w:pPr>
      <w:r w:rsidRPr="00E5665D">
        <w:rPr>
          <w:b/>
          <w:sz w:val="28"/>
          <w:szCs w:val="28"/>
        </w:rPr>
        <w:t>По подразделу 1201</w:t>
      </w:r>
      <w:r w:rsidRPr="00E5665D">
        <w:rPr>
          <w:sz w:val="28"/>
          <w:szCs w:val="28"/>
        </w:rPr>
        <w:t xml:space="preserve"> «Телевидение и радиовещание» расходы исполнены в сумме 11 362,69 тыс. руб. или 99,8 % от плановых назначений 11 381,59 тыс. руб.</w:t>
      </w:r>
    </w:p>
    <w:p w14:paraId="29F3734C" w14:textId="77777777" w:rsidR="00E5665D" w:rsidRPr="00E5665D" w:rsidRDefault="00E5665D" w:rsidP="00E5665D">
      <w:pPr>
        <w:overflowPunct w:val="0"/>
        <w:autoSpaceDE w:val="0"/>
        <w:autoSpaceDN w:val="0"/>
        <w:adjustRightInd w:val="0"/>
        <w:ind w:firstLine="709"/>
        <w:jc w:val="both"/>
        <w:rPr>
          <w:sz w:val="28"/>
          <w:szCs w:val="28"/>
        </w:rPr>
      </w:pPr>
      <w:r w:rsidRPr="00E5665D">
        <w:rPr>
          <w:sz w:val="28"/>
          <w:szCs w:val="28"/>
        </w:rPr>
        <w:t>Бюджетные ассигнования направлены на финансовое обеспечение деятельности казенных муниципальных учреждений, обеспечивающих радиовещание в муниципальных образованиях региона,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w:t>
      </w:r>
    </w:p>
    <w:p w14:paraId="7B9AE20E" w14:textId="5C276844" w:rsidR="00E5665D" w:rsidRPr="00E5665D" w:rsidRDefault="00E5665D" w:rsidP="00E5665D">
      <w:pPr>
        <w:overflowPunct w:val="0"/>
        <w:autoSpaceDE w:val="0"/>
        <w:autoSpaceDN w:val="0"/>
        <w:adjustRightInd w:val="0"/>
        <w:ind w:firstLine="708"/>
        <w:jc w:val="both"/>
        <w:rPr>
          <w:sz w:val="28"/>
          <w:szCs w:val="28"/>
        </w:rPr>
      </w:pPr>
      <w:r w:rsidRPr="00E5665D">
        <w:rPr>
          <w:sz w:val="28"/>
          <w:szCs w:val="28"/>
        </w:rPr>
        <w:t>Увеличение объем</w:t>
      </w:r>
      <w:r w:rsidR="00B8481E">
        <w:rPr>
          <w:sz w:val="28"/>
          <w:szCs w:val="28"/>
        </w:rPr>
        <w:t>ов бюджетных ассигнований в 2023</w:t>
      </w:r>
      <w:r w:rsidRPr="00E5665D">
        <w:rPr>
          <w:sz w:val="28"/>
          <w:szCs w:val="28"/>
        </w:rPr>
        <w:t xml:space="preserve"> году по сравнению с 2022 годом на 1 688,59 тыс. руб. (17,5 %) связано с увеличением минимального размера оплаты труда, индексацией заработной платы работников муниципальных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w:t>
      </w:r>
    </w:p>
    <w:p w14:paraId="7FDF1CCE" w14:textId="77777777" w:rsidR="00E5665D" w:rsidRPr="00E5665D" w:rsidRDefault="00E5665D" w:rsidP="00E5665D">
      <w:pPr>
        <w:overflowPunct w:val="0"/>
        <w:autoSpaceDE w:val="0"/>
        <w:autoSpaceDN w:val="0"/>
        <w:adjustRightInd w:val="0"/>
        <w:ind w:firstLine="709"/>
        <w:jc w:val="both"/>
        <w:rPr>
          <w:sz w:val="28"/>
          <w:szCs w:val="28"/>
        </w:rPr>
      </w:pPr>
      <w:r w:rsidRPr="00E5665D">
        <w:rPr>
          <w:b/>
          <w:sz w:val="28"/>
          <w:szCs w:val="28"/>
        </w:rPr>
        <w:t>По подразделу 1202</w:t>
      </w:r>
      <w:r w:rsidRPr="00E5665D">
        <w:rPr>
          <w:sz w:val="28"/>
          <w:szCs w:val="28"/>
        </w:rPr>
        <w:t xml:space="preserve"> «Периодическая печать и издательства» расходы исполнены в сумме 125 305,40 тыс. руб., или 100,0% от плановых назначений.</w:t>
      </w:r>
    </w:p>
    <w:p w14:paraId="2D61166E" w14:textId="77777777" w:rsidR="00E5665D" w:rsidRPr="00E5665D" w:rsidRDefault="00E5665D" w:rsidP="00E5665D">
      <w:pPr>
        <w:overflowPunct w:val="0"/>
        <w:autoSpaceDE w:val="0"/>
        <w:autoSpaceDN w:val="0"/>
        <w:adjustRightInd w:val="0"/>
        <w:ind w:firstLine="709"/>
        <w:jc w:val="both"/>
        <w:rPr>
          <w:sz w:val="28"/>
          <w:szCs w:val="28"/>
        </w:rPr>
      </w:pPr>
      <w:r w:rsidRPr="00E5665D">
        <w:rPr>
          <w:sz w:val="28"/>
          <w:szCs w:val="28"/>
        </w:rPr>
        <w:t>Бюджетные ассигнования направлены на оказание государственных и муниципальных услуг (выполнение работ), связанных с о</w:t>
      </w:r>
      <w:r w:rsidRPr="00E5665D">
        <w:rPr>
          <w:rFonts w:eastAsia="Calibri"/>
          <w:sz w:val="28"/>
          <w:szCs w:val="28"/>
        </w:rPr>
        <w:t>свещением деятельности органов государственной власти и местных органов власти, официальным опубликованием нормативных правовых актов Ивановской области, иной официальной информации</w:t>
      </w:r>
      <w:r w:rsidRPr="00E5665D">
        <w:rPr>
          <w:sz w:val="28"/>
          <w:szCs w:val="28"/>
        </w:rPr>
        <w:t>, в том числе на предоставление субсидий бюджетным учреждениям, на предоставление с</w:t>
      </w:r>
      <w:r w:rsidRPr="00E5665D">
        <w:rPr>
          <w:rFonts w:eastAsia="Calibri"/>
          <w:sz w:val="28"/>
          <w:szCs w:val="28"/>
        </w:rPr>
        <w:t xml:space="preserve">убсидии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w:t>
      </w:r>
      <w:r w:rsidRPr="00E5665D">
        <w:rPr>
          <w:rFonts w:eastAsia="Calibri"/>
          <w:sz w:val="28"/>
          <w:szCs w:val="28"/>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E5665D">
        <w:rPr>
          <w:sz w:val="28"/>
          <w:szCs w:val="28"/>
        </w:rPr>
        <w:t xml:space="preserve">. </w:t>
      </w:r>
    </w:p>
    <w:p w14:paraId="00A63CBA" w14:textId="77777777" w:rsidR="00E5665D" w:rsidRPr="00E5665D" w:rsidRDefault="00E5665D" w:rsidP="00E5665D">
      <w:pPr>
        <w:autoSpaceDE w:val="0"/>
        <w:autoSpaceDN w:val="0"/>
        <w:adjustRightInd w:val="0"/>
        <w:ind w:firstLine="709"/>
        <w:jc w:val="both"/>
        <w:rPr>
          <w:rFonts w:eastAsia="Calibri"/>
          <w:sz w:val="28"/>
          <w:szCs w:val="28"/>
        </w:rPr>
      </w:pPr>
      <w:r w:rsidRPr="00E5665D">
        <w:rPr>
          <w:sz w:val="28"/>
          <w:szCs w:val="28"/>
        </w:rPr>
        <w:t xml:space="preserve">Увеличение объемов бюджетных ассигнований в 2023 году по сравнению с 2022 годом на 6 657,3 тыс. руб. (5,6 %) связано с </w:t>
      </w:r>
      <w:r w:rsidRPr="00E5665D">
        <w:rPr>
          <w:rFonts w:eastAsia="Calibri"/>
          <w:bCs/>
          <w:sz w:val="28"/>
          <w:szCs w:val="28"/>
        </w:rPr>
        <w:t>увеличением минимального размера оплаты труда, индексацией заработной платы работников государственных и муниципальных учреждений Ивановской области с 1 октября 2023 года на 9,1 % и доведением до года расходов по фонду оплаты труда с учетом начислений в связи с индексацией заработной платы с 1 октября 2022 года, выделением дополнительных средств на укрепление материально-технической базы областных государственных учреждений, осуществляющих деятельность в сфере средств массовой информации.</w:t>
      </w:r>
    </w:p>
    <w:p w14:paraId="2534F666" w14:textId="77777777" w:rsidR="00E5665D" w:rsidRPr="00E5665D" w:rsidRDefault="00E5665D" w:rsidP="00E5665D">
      <w:pPr>
        <w:autoSpaceDE w:val="0"/>
        <w:autoSpaceDN w:val="0"/>
        <w:adjustRightInd w:val="0"/>
        <w:ind w:firstLine="709"/>
        <w:jc w:val="both"/>
        <w:rPr>
          <w:rFonts w:eastAsia="Calibri"/>
          <w:sz w:val="28"/>
          <w:szCs w:val="28"/>
        </w:rPr>
      </w:pPr>
      <w:r w:rsidRPr="00E5665D">
        <w:rPr>
          <w:b/>
          <w:sz w:val="28"/>
          <w:szCs w:val="28"/>
        </w:rPr>
        <w:t>По подразделу 1204</w:t>
      </w:r>
      <w:r w:rsidRPr="00E5665D">
        <w:rPr>
          <w:rFonts w:eastAsia="Calibri"/>
          <w:b/>
          <w:sz w:val="28"/>
          <w:szCs w:val="28"/>
        </w:rPr>
        <w:t xml:space="preserve"> «Другие вопросы в области средств массовой информации»</w:t>
      </w:r>
      <w:r w:rsidRPr="00E5665D">
        <w:rPr>
          <w:rFonts w:eastAsia="Calibri"/>
          <w:sz w:val="28"/>
          <w:szCs w:val="28"/>
        </w:rPr>
        <w:t xml:space="preserve"> отражены расходы на обеспечение деятельности исполнительного органа Ивановской области, осуществляющего руководство, управление в сфере средств массовой информации.</w:t>
      </w:r>
    </w:p>
    <w:p w14:paraId="7BDD6ECC" w14:textId="77777777" w:rsidR="00E5665D" w:rsidRPr="00E5665D" w:rsidRDefault="00E5665D" w:rsidP="00E5665D">
      <w:pPr>
        <w:autoSpaceDE w:val="0"/>
        <w:autoSpaceDN w:val="0"/>
        <w:adjustRightInd w:val="0"/>
        <w:ind w:firstLine="709"/>
        <w:jc w:val="both"/>
        <w:rPr>
          <w:sz w:val="28"/>
          <w:szCs w:val="28"/>
        </w:rPr>
      </w:pPr>
      <w:r w:rsidRPr="00E5665D">
        <w:rPr>
          <w:sz w:val="28"/>
          <w:szCs w:val="28"/>
        </w:rPr>
        <w:t xml:space="preserve">Исполнение расходов по данному подразделу составило 33731,5 тыс. руб. или 99,9% от утвержденных бюджетных ассигнований. </w:t>
      </w:r>
    </w:p>
    <w:p w14:paraId="78F07218" w14:textId="77777777" w:rsidR="00E5665D" w:rsidRPr="00E5665D" w:rsidRDefault="00E5665D" w:rsidP="00E5665D">
      <w:pPr>
        <w:autoSpaceDE w:val="0"/>
        <w:autoSpaceDN w:val="0"/>
        <w:adjustRightInd w:val="0"/>
        <w:ind w:firstLine="540"/>
        <w:jc w:val="both"/>
        <w:outlineLvl w:val="1"/>
        <w:rPr>
          <w:sz w:val="28"/>
          <w:szCs w:val="28"/>
        </w:rPr>
      </w:pPr>
      <w:r w:rsidRPr="00E5665D">
        <w:rPr>
          <w:sz w:val="28"/>
          <w:szCs w:val="28"/>
        </w:rPr>
        <w:t>Увеличение расходов за 2023 год по сравнению с 2022 годом в сумме 5849,4 тыс. руб. (21,0 %)</w:t>
      </w:r>
      <w:r w:rsidRPr="00E5665D">
        <w:rPr>
          <w:rFonts w:eastAsia="Calibri"/>
          <w:sz w:val="28"/>
          <w:szCs w:val="28"/>
        </w:rPr>
        <w:t xml:space="preserve"> </w:t>
      </w:r>
      <w:r w:rsidRPr="00E5665D">
        <w:rPr>
          <w:sz w:val="28"/>
          <w:szCs w:val="28"/>
        </w:rPr>
        <w:t>связано с:</w:t>
      </w:r>
    </w:p>
    <w:p w14:paraId="3B55ED31" w14:textId="7A5F263B" w:rsidR="00E5665D" w:rsidRPr="00E5665D" w:rsidRDefault="00E5665D" w:rsidP="00E5665D">
      <w:pPr>
        <w:autoSpaceDE w:val="0"/>
        <w:autoSpaceDN w:val="0"/>
        <w:adjustRightInd w:val="0"/>
        <w:ind w:firstLine="540"/>
        <w:jc w:val="both"/>
        <w:outlineLvl w:val="1"/>
        <w:rPr>
          <w:sz w:val="28"/>
          <w:szCs w:val="28"/>
        </w:rPr>
      </w:pPr>
      <w:r w:rsidRPr="00E5665D">
        <w:rPr>
          <w:sz w:val="28"/>
          <w:szCs w:val="28"/>
        </w:rPr>
        <w:t xml:space="preserve">- доведением до года расходов, связанных с передачей с 01.08.2022 исполнительному органу государственной власти Ивановской области, осуществляющего функциональное регулирование в сфере внутренней политики, полномочий в сфере молодежной политики от исполнительного органа государственной власти, расходы </w:t>
      </w:r>
      <w:r w:rsidR="00303563" w:rsidRPr="00E5665D">
        <w:rPr>
          <w:sz w:val="28"/>
          <w:szCs w:val="28"/>
        </w:rPr>
        <w:t>на содержание,</w:t>
      </w:r>
      <w:r w:rsidRPr="00E5665D">
        <w:rPr>
          <w:sz w:val="28"/>
          <w:szCs w:val="28"/>
        </w:rPr>
        <w:t xml:space="preserve"> которого отражены по разделу 0709;</w:t>
      </w:r>
    </w:p>
    <w:p w14:paraId="01A62DEF" w14:textId="77777777" w:rsidR="001D5F14" w:rsidRPr="001D5F14" w:rsidRDefault="001D5F14" w:rsidP="001D5F14">
      <w:pPr>
        <w:ind w:firstLine="709"/>
        <w:jc w:val="both"/>
        <w:rPr>
          <w:sz w:val="28"/>
          <w:szCs w:val="28"/>
          <w:lang w:eastAsia="x-none"/>
        </w:rPr>
      </w:pPr>
      <w:r w:rsidRPr="001D5F14">
        <w:rPr>
          <w:sz w:val="28"/>
          <w:szCs w:val="28"/>
          <w:lang w:val="x-none" w:eastAsia="x-none"/>
        </w:rPr>
        <w:t>- индексацией заработной платы с 1 октября 2023 года на 9,1%, а также доведением до года расходов по фонду оплаты труда с учетом начислений работников органов государственной власти Ивановской области в связи с в связи с индексацией заработной платы с 1 октября 202</w:t>
      </w:r>
      <w:r w:rsidRPr="001D5F14">
        <w:rPr>
          <w:sz w:val="28"/>
          <w:szCs w:val="28"/>
          <w:lang w:eastAsia="x-none"/>
        </w:rPr>
        <w:t>2</w:t>
      </w:r>
      <w:r w:rsidRPr="001D5F14">
        <w:rPr>
          <w:sz w:val="28"/>
          <w:szCs w:val="28"/>
          <w:lang w:val="x-none" w:eastAsia="x-none"/>
        </w:rPr>
        <w:t xml:space="preserve"> года.</w:t>
      </w:r>
      <w:r w:rsidRPr="001D5F14">
        <w:rPr>
          <w:szCs w:val="20"/>
          <w:lang w:val="x-none" w:eastAsia="x-none"/>
        </w:rPr>
        <w:t xml:space="preserve"> </w:t>
      </w:r>
    </w:p>
    <w:p w14:paraId="48D8D063" w14:textId="77777777" w:rsidR="000E6F2F" w:rsidRPr="00E27DFD" w:rsidRDefault="000E6F2F" w:rsidP="00DD4029">
      <w:pPr>
        <w:jc w:val="center"/>
        <w:rPr>
          <w:b/>
          <w:sz w:val="28"/>
          <w:szCs w:val="20"/>
          <w:highlight w:val="yellow"/>
        </w:rPr>
      </w:pPr>
    </w:p>
    <w:p w14:paraId="5A980C55" w14:textId="77777777" w:rsidR="00DD4029" w:rsidRPr="000B530E" w:rsidRDefault="00DD4029" w:rsidP="00DD4029">
      <w:pPr>
        <w:jc w:val="center"/>
        <w:rPr>
          <w:b/>
          <w:sz w:val="28"/>
          <w:szCs w:val="20"/>
        </w:rPr>
      </w:pPr>
      <w:r w:rsidRPr="000B530E">
        <w:rPr>
          <w:b/>
          <w:sz w:val="28"/>
          <w:szCs w:val="20"/>
        </w:rPr>
        <w:t>1300 «Обслуживание государственного и муниципального долга»</w:t>
      </w:r>
    </w:p>
    <w:p w14:paraId="6E2F58CA" w14:textId="77777777" w:rsidR="00C12CD8" w:rsidRPr="00E27DFD" w:rsidRDefault="00C12CD8" w:rsidP="00C12CD8">
      <w:pPr>
        <w:jc w:val="center"/>
        <w:rPr>
          <w:b/>
          <w:sz w:val="28"/>
          <w:szCs w:val="20"/>
          <w:highlight w:val="yellow"/>
        </w:rPr>
      </w:pPr>
    </w:p>
    <w:p w14:paraId="1E99894E" w14:textId="77777777" w:rsidR="000B530E" w:rsidRPr="000B530E" w:rsidRDefault="000B530E" w:rsidP="00516152">
      <w:pPr>
        <w:ind w:firstLine="709"/>
        <w:jc w:val="both"/>
        <w:rPr>
          <w:sz w:val="28"/>
          <w:szCs w:val="28"/>
        </w:rPr>
      </w:pPr>
      <w:r w:rsidRPr="000B530E">
        <w:rPr>
          <w:sz w:val="28"/>
          <w:szCs w:val="28"/>
        </w:rPr>
        <w:t>По подразделу 1301 «Обслуживание государственного внутреннего и муниципального долга» расходы исполнены в сумме 31 473,2 тыс. рублей или на 91% от плана. В сравнении с 2022 годом расходы сократились на 73 318,71 тыс. рублей или на 70 %. Уменьшение расходов на обслуживание долговых обязательств связано с сокращением задолженности муниципальных образований по кредитам банков в результате предоставления им бюджетных кредитов в целях замещения рыночных заимствований, а также в результате отказа от привлечения казначейского кредита, предназначенного для пополнения остатков средств на счете областного бюджета.</w:t>
      </w:r>
    </w:p>
    <w:p w14:paraId="3ABCD04D" w14:textId="77777777" w:rsidR="009C6FAB" w:rsidRPr="00E27DFD" w:rsidRDefault="009C6FAB" w:rsidP="009C6FAB">
      <w:pPr>
        <w:jc w:val="center"/>
        <w:rPr>
          <w:rFonts w:eastAsia="Calibri"/>
          <w:b/>
          <w:sz w:val="28"/>
          <w:szCs w:val="28"/>
          <w:highlight w:val="yellow"/>
          <w:lang w:eastAsia="en-US"/>
        </w:rPr>
      </w:pPr>
    </w:p>
    <w:p w14:paraId="788FDE87" w14:textId="77777777" w:rsidR="009C6FAB" w:rsidRDefault="009C6FAB" w:rsidP="009C6FAB">
      <w:pPr>
        <w:jc w:val="center"/>
        <w:rPr>
          <w:rFonts w:eastAsia="Calibri"/>
          <w:b/>
          <w:sz w:val="28"/>
          <w:szCs w:val="28"/>
          <w:lang w:eastAsia="en-US"/>
        </w:rPr>
      </w:pPr>
      <w:r w:rsidRPr="000B530E">
        <w:rPr>
          <w:rFonts w:eastAsia="Calibri"/>
          <w:b/>
          <w:sz w:val="28"/>
          <w:szCs w:val="28"/>
          <w:lang w:eastAsia="en-US"/>
        </w:rPr>
        <w:t>Источники внутреннего финансирования дефицитов бюджетов</w:t>
      </w:r>
    </w:p>
    <w:p w14:paraId="4F2311D0" w14:textId="77777777" w:rsidR="000B530E" w:rsidRPr="000B530E" w:rsidRDefault="000B530E" w:rsidP="009C6FAB">
      <w:pPr>
        <w:jc w:val="center"/>
        <w:rPr>
          <w:rFonts w:eastAsia="Calibri"/>
          <w:b/>
          <w:sz w:val="28"/>
          <w:szCs w:val="28"/>
          <w:lang w:eastAsia="en-US"/>
        </w:rPr>
      </w:pPr>
    </w:p>
    <w:p w14:paraId="597227E9" w14:textId="77777777" w:rsidR="000B530E" w:rsidRPr="000B530E" w:rsidRDefault="000B530E" w:rsidP="00584402">
      <w:pPr>
        <w:autoSpaceDE w:val="0"/>
        <w:autoSpaceDN w:val="0"/>
        <w:adjustRightInd w:val="0"/>
        <w:ind w:firstLine="709"/>
        <w:jc w:val="both"/>
        <w:outlineLvl w:val="3"/>
        <w:rPr>
          <w:sz w:val="28"/>
          <w:szCs w:val="28"/>
        </w:rPr>
      </w:pPr>
      <w:r w:rsidRPr="000B530E">
        <w:rPr>
          <w:sz w:val="28"/>
          <w:szCs w:val="28"/>
        </w:rPr>
        <w:t>В 2023 году были привлечены федеральные бюджетные кредиты на общую сумму 2 394 223,6 тыс. рублей, в том числе:</w:t>
      </w:r>
    </w:p>
    <w:p w14:paraId="0B720225" w14:textId="77777777" w:rsidR="000B530E" w:rsidRPr="000B530E" w:rsidRDefault="000B530E" w:rsidP="00584402">
      <w:pPr>
        <w:autoSpaceDE w:val="0"/>
        <w:autoSpaceDN w:val="0"/>
        <w:adjustRightInd w:val="0"/>
        <w:ind w:firstLine="709"/>
        <w:jc w:val="both"/>
        <w:outlineLvl w:val="3"/>
        <w:rPr>
          <w:sz w:val="28"/>
          <w:szCs w:val="28"/>
        </w:rPr>
      </w:pPr>
      <w:r w:rsidRPr="000B530E">
        <w:rPr>
          <w:sz w:val="28"/>
          <w:szCs w:val="28"/>
        </w:rPr>
        <w:lastRenderedPageBreak/>
        <w:t>- на финансирование инфраструктурных проектов в сумме 1 012 006,6 тыс. рублей;</w:t>
      </w:r>
    </w:p>
    <w:p w14:paraId="2FC8F985" w14:textId="77777777" w:rsidR="000B530E" w:rsidRPr="000B530E" w:rsidRDefault="000B530E" w:rsidP="00584402">
      <w:pPr>
        <w:autoSpaceDE w:val="0"/>
        <w:autoSpaceDN w:val="0"/>
        <w:adjustRightInd w:val="0"/>
        <w:ind w:firstLine="709"/>
        <w:jc w:val="both"/>
        <w:outlineLvl w:val="3"/>
        <w:rPr>
          <w:sz w:val="28"/>
          <w:szCs w:val="28"/>
        </w:rPr>
      </w:pPr>
      <w:r w:rsidRPr="000B530E">
        <w:rPr>
          <w:sz w:val="28"/>
          <w:szCs w:val="28"/>
        </w:rPr>
        <w:t>- на цели опережающего финансового обеспечения расходных обязательств субъекта РФ в объеме 982 217,0 тыс. рублей;</w:t>
      </w:r>
    </w:p>
    <w:p w14:paraId="4C192002" w14:textId="77777777" w:rsidR="000B530E" w:rsidRPr="000B530E" w:rsidRDefault="000B530E" w:rsidP="00584402">
      <w:pPr>
        <w:autoSpaceDE w:val="0"/>
        <w:autoSpaceDN w:val="0"/>
        <w:adjustRightInd w:val="0"/>
        <w:ind w:firstLine="709"/>
        <w:jc w:val="both"/>
        <w:outlineLvl w:val="3"/>
        <w:rPr>
          <w:b/>
          <w:sz w:val="28"/>
          <w:szCs w:val="28"/>
        </w:rPr>
      </w:pPr>
      <w:r w:rsidRPr="000B530E">
        <w:rPr>
          <w:sz w:val="28"/>
          <w:szCs w:val="28"/>
        </w:rPr>
        <w:t>- специальный бюджетный кредит для приобретения автобусов в размере 400 000,0 тыс. рублей.</w:t>
      </w:r>
    </w:p>
    <w:p w14:paraId="7AEDCB82" w14:textId="77777777" w:rsidR="000B530E" w:rsidRPr="000B530E" w:rsidRDefault="000B530E" w:rsidP="00584402">
      <w:pPr>
        <w:ind w:firstLine="709"/>
        <w:jc w:val="both"/>
        <w:rPr>
          <w:rFonts w:eastAsia="Calibri"/>
          <w:sz w:val="28"/>
          <w:szCs w:val="28"/>
          <w:lang w:eastAsia="en-US"/>
        </w:rPr>
      </w:pPr>
      <w:r w:rsidRPr="000B530E">
        <w:rPr>
          <w:rFonts w:eastAsia="Calibri"/>
          <w:sz w:val="28"/>
          <w:szCs w:val="28"/>
          <w:lang w:eastAsia="en-US"/>
        </w:rPr>
        <w:t>В 2023 году бюджетный кредит, предоставляемый Федеральным казначейством на пополнение остатков средств на единых счетах бюджетов, привлекался только городским округом Иваново. Ивановской областью указанный кредит не привлекался, в связи с отсутствием потребности в заемных ресурсах.</w:t>
      </w:r>
    </w:p>
    <w:p w14:paraId="0FA531D1" w14:textId="77777777" w:rsidR="000B530E" w:rsidRPr="000B530E" w:rsidRDefault="000B530E" w:rsidP="00584402">
      <w:pPr>
        <w:ind w:firstLine="709"/>
        <w:jc w:val="both"/>
        <w:rPr>
          <w:rFonts w:eastAsia="Calibri"/>
          <w:sz w:val="28"/>
          <w:szCs w:val="28"/>
          <w:lang w:eastAsia="en-US"/>
        </w:rPr>
      </w:pPr>
      <w:r w:rsidRPr="000B530E">
        <w:rPr>
          <w:rFonts w:eastAsia="Calibri"/>
          <w:sz w:val="28"/>
          <w:szCs w:val="28"/>
          <w:lang w:eastAsia="en-US"/>
        </w:rPr>
        <w:t>Бюджетные кредиты бюджетам муниципальных образований Ивановской области в целях покрытия временных кассовых разрывов, возникающих при исполнении местных бюджетов, не предоставлялись по причине отсутствия обращений от муниципальных образований. Одному муниципальному образованию (городскому округу Иваново) был предоставлен бюджетный кредит в целях частичного покрытия дефицита бюджета муниципального образования в сумме 200 000,00 тыс. рублей.</w:t>
      </w:r>
    </w:p>
    <w:p w14:paraId="4F74CE81" w14:textId="77777777" w:rsidR="000B530E" w:rsidRPr="000B530E" w:rsidRDefault="000B530E" w:rsidP="00584402">
      <w:pPr>
        <w:ind w:firstLine="709"/>
        <w:jc w:val="both"/>
        <w:rPr>
          <w:rFonts w:eastAsia="Calibri"/>
          <w:sz w:val="28"/>
          <w:szCs w:val="28"/>
          <w:lang w:eastAsia="en-US"/>
        </w:rPr>
      </w:pPr>
      <w:r w:rsidRPr="000B530E">
        <w:rPr>
          <w:rFonts w:eastAsia="Calibri"/>
          <w:sz w:val="28"/>
          <w:szCs w:val="28"/>
          <w:lang w:eastAsia="en-US"/>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 общий объем поступлений составил 43 013,5 тыс. рублей. Объем поступлений от возврата бюджетных кредитов, предоставленных юридическим лицам составил 21 868,3 тыс. рублей.</w:t>
      </w:r>
    </w:p>
    <w:p w14:paraId="5D10F27F" w14:textId="77777777" w:rsidR="009C6FAB" w:rsidRPr="00E27DFD" w:rsidRDefault="009C6FAB" w:rsidP="009C6FAB">
      <w:pPr>
        <w:ind w:firstLine="709"/>
        <w:jc w:val="both"/>
        <w:rPr>
          <w:rFonts w:eastAsia="Calibri"/>
          <w:sz w:val="28"/>
          <w:szCs w:val="28"/>
          <w:highlight w:val="yellow"/>
          <w:lang w:eastAsia="en-US"/>
        </w:rPr>
      </w:pPr>
    </w:p>
    <w:p w14:paraId="6E33D38A" w14:textId="77777777" w:rsidR="009C6FAB" w:rsidRPr="000B530E" w:rsidRDefault="009C6FAB" w:rsidP="009C6FAB">
      <w:pPr>
        <w:jc w:val="center"/>
        <w:rPr>
          <w:rFonts w:eastAsia="Calibri"/>
          <w:b/>
          <w:sz w:val="28"/>
          <w:szCs w:val="28"/>
          <w:lang w:eastAsia="en-US"/>
        </w:rPr>
      </w:pPr>
      <w:r w:rsidRPr="000B530E">
        <w:rPr>
          <w:rFonts w:eastAsia="Calibri"/>
          <w:b/>
          <w:sz w:val="28"/>
          <w:szCs w:val="28"/>
          <w:lang w:eastAsia="en-US"/>
        </w:rPr>
        <w:t>Государственный и муниципальный долг</w:t>
      </w:r>
    </w:p>
    <w:p w14:paraId="55475A6E" w14:textId="77777777" w:rsidR="009C6FAB" w:rsidRPr="00E27DFD" w:rsidRDefault="009C6FAB" w:rsidP="009C6FAB">
      <w:pPr>
        <w:jc w:val="center"/>
        <w:rPr>
          <w:rFonts w:eastAsia="Calibri"/>
          <w:sz w:val="28"/>
          <w:szCs w:val="28"/>
          <w:highlight w:val="yellow"/>
          <w:u w:val="single"/>
          <w:lang w:eastAsia="en-US"/>
        </w:rPr>
      </w:pPr>
    </w:p>
    <w:p w14:paraId="551DB03F" w14:textId="77777777" w:rsidR="000F2B42" w:rsidRPr="000F2B42" w:rsidRDefault="000F2B42" w:rsidP="00584402">
      <w:pPr>
        <w:autoSpaceDE w:val="0"/>
        <w:autoSpaceDN w:val="0"/>
        <w:adjustRightInd w:val="0"/>
        <w:ind w:firstLine="709"/>
        <w:jc w:val="both"/>
        <w:outlineLvl w:val="3"/>
        <w:rPr>
          <w:sz w:val="28"/>
          <w:szCs w:val="28"/>
        </w:rPr>
      </w:pPr>
      <w:r w:rsidRPr="000F2B42">
        <w:rPr>
          <w:sz w:val="28"/>
          <w:szCs w:val="28"/>
        </w:rPr>
        <w:t>Объём государственного долга Ивановской области на 01.01.2024 составил 13 149 137,1 тыс. рублей и не превысил ограничений, предусмотренных Бюджетным кодексом Российской Федерации.</w:t>
      </w:r>
    </w:p>
    <w:p w14:paraId="18B80BD6" w14:textId="6EFF47C3" w:rsidR="009C6FAB" w:rsidRPr="00E27DFD" w:rsidRDefault="000F2B42" w:rsidP="00584402">
      <w:pPr>
        <w:ind w:firstLine="709"/>
        <w:jc w:val="both"/>
        <w:rPr>
          <w:rFonts w:ascii="Calibri" w:eastAsia="Calibri" w:hAnsi="Calibri"/>
          <w:sz w:val="22"/>
          <w:szCs w:val="22"/>
          <w:highlight w:val="yellow"/>
          <w:lang w:eastAsia="en-US"/>
        </w:rPr>
      </w:pPr>
      <w:r w:rsidRPr="000F2B42">
        <w:rPr>
          <w:sz w:val="28"/>
          <w:szCs w:val="28"/>
        </w:rPr>
        <w:t>Объём муниципального долга муниципальных образований Ивановской области на 01.01.2024 составил 2 317 186,4 тыс. рублей.</w:t>
      </w:r>
      <w:r w:rsidR="009C6FAB" w:rsidRPr="00E27DFD">
        <w:rPr>
          <w:rFonts w:eastAsia="Calibri"/>
          <w:sz w:val="28"/>
          <w:szCs w:val="28"/>
          <w:highlight w:val="yellow"/>
          <w:lang w:eastAsia="en-US"/>
        </w:rPr>
        <w:t xml:space="preserve"> </w:t>
      </w:r>
    </w:p>
    <w:p w14:paraId="7E381C0F" w14:textId="77777777" w:rsidR="00C12CD8" w:rsidRPr="00E27DFD" w:rsidRDefault="00C12CD8" w:rsidP="00C12CD8">
      <w:pPr>
        <w:autoSpaceDE w:val="0"/>
        <w:autoSpaceDN w:val="0"/>
        <w:adjustRightInd w:val="0"/>
        <w:ind w:firstLine="709"/>
        <w:jc w:val="both"/>
        <w:outlineLvl w:val="3"/>
        <w:rPr>
          <w:sz w:val="28"/>
          <w:szCs w:val="28"/>
          <w:highlight w:val="yellow"/>
        </w:rPr>
      </w:pPr>
    </w:p>
    <w:p w14:paraId="538F8A69" w14:textId="77ED765E" w:rsidR="00DD4029" w:rsidRPr="00FD2BD2" w:rsidRDefault="00DD4029" w:rsidP="0077644C">
      <w:pPr>
        <w:ind w:firstLine="708"/>
        <w:jc w:val="both"/>
        <w:rPr>
          <w:b/>
          <w:sz w:val="28"/>
          <w:szCs w:val="28"/>
        </w:rPr>
      </w:pPr>
      <w:r w:rsidRPr="00FD2BD2">
        <w:rPr>
          <w:b/>
          <w:sz w:val="28"/>
          <w:szCs w:val="28"/>
        </w:rPr>
        <w:t xml:space="preserve">Раздел 4. </w:t>
      </w:r>
      <w:r w:rsidR="006B2F20" w:rsidRPr="00FD2BD2">
        <w:rPr>
          <w:b/>
          <w:sz w:val="28"/>
          <w:szCs w:val="28"/>
        </w:rPr>
        <w:t>«</w:t>
      </w:r>
      <w:r w:rsidRPr="00FD2BD2">
        <w:rPr>
          <w:b/>
          <w:sz w:val="28"/>
          <w:szCs w:val="28"/>
        </w:rPr>
        <w:t xml:space="preserve">Анализ показателей </w:t>
      </w:r>
      <w:r w:rsidR="00D65C88" w:rsidRPr="00FD2BD2">
        <w:rPr>
          <w:b/>
          <w:sz w:val="28"/>
          <w:szCs w:val="28"/>
        </w:rPr>
        <w:t>бухгалтерской</w:t>
      </w:r>
      <w:r w:rsidRPr="00FD2BD2">
        <w:rPr>
          <w:b/>
          <w:sz w:val="28"/>
          <w:szCs w:val="28"/>
        </w:rPr>
        <w:t xml:space="preserve"> отчетности субъекта бюджетной отчетности.</w:t>
      </w:r>
      <w:r w:rsidR="006B2F20" w:rsidRPr="00FD2BD2">
        <w:rPr>
          <w:b/>
          <w:sz w:val="28"/>
          <w:szCs w:val="28"/>
        </w:rPr>
        <w:t>»</w:t>
      </w:r>
    </w:p>
    <w:p w14:paraId="10594FD4" w14:textId="77777777" w:rsidR="00DC2CC4" w:rsidRPr="00E27DFD" w:rsidRDefault="00DC2CC4" w:rsidP="0077644C">
      <w:pPr>
        <w:ind w:firstLine="708"/>
        <w:jc w:val="both"/>
        <w:rPr>
          <w:b/>
          <w:sz w:val="28"/>
          <w:szCs w:val="28"/>
          <w:highlight w:val="yellow"/>
        </w:rPr>
      </w:pPr>
    </w:p>
    <w:p w14:paraId="3C7359CA" w14:textId="1D6C65D6" w:rsidR="00DD4029" w:rsidRPr="005B4003" w:rsidRDefault="00DD4029" w:rsidP="00E23D65">
      <w:pPr>
        <w:jc w:val="center"/>
        <w:rPr>
          <w:b/>
          <w:sz w:val="28"/>
          <w:szCs w:val="28"/>
        </w:rPr>
      </w:pPr>
      <w:r w:rsidRPr="005B4003">
        <w:rPr>
          <w:b/>
          <w:sz w:val="28"/>
          <w:szCs w:val="28"/>
        </w:rPr>
        <w:t>Внутридокументный контроль</w:t>
      </w:r>
    </w:p>
    <w:p w14:paraId="023B0552" w14:textId="77777777" w:rsidR="00F87FC6" w:rsidRPr="005B4003" w:rsidRDefault="00F87FC6" w:rsidP="00310F70">
      <w:pPr>
        <w:jc w:val="center"/>
        <w:rPr>
          <w:b/>
          <w:sz w:val="28"/>
          <w:szCs w:val="28"/>
        </w:rPr>
      </w:pPr>
    </w:p>
    <w:p w14:paraId="6B4E82A2" w14:textId="77777777" w:rsidR="00F87FC6" w:rsidRPr="005B4003" w:rsidRDefault="00F87FC6" w:rsidP="00113663">
      <w:pPr>
        <w:jc w:val="both"/>
        <w:rPr>
          <w:sz w:val="28"/>
          <w:szCs w:val="28"/>
        </w:rPr>
      </w:pPr>
      <w:r w:rsidRPr="005B4003">
        <w:rPr>
          <w:sz w:val="28"/>
          <w:szCs w:val="28"/>
        </w:rPr>
        <w:t xml:space="preserve">          По </w:t>
      </w:r>
      <w:r w:rsidRPr="005B4003">
        <w:rPr>
          <w:b/>
          <w:sz w:val="28"/>
          <w:szCs w:val="28"/>
        </w:rPr>
        <w:t>форме ф.0503317 «</w:t>
      </w:r>
      <w:r w:rsidRPr="005B4003">
        <w:rPr>
          <w:sz w:val="28"/>
          <w:szCs w:val="28"/>
        </w:rPr>
        <w:t>Отчет об исполнении консолидированного бюджета</w:t>
      </w:r>
    </w:p>
    <w:p w14:paraId="72D7EF7B" w14:textId="1651B61D" w:rsidR="00F87FC6" w:rsidRPr="005B4003" w:rsidRDefault="00F87FC6" w:rsidP="00113663">
      <w:pPr>
        <w:jc w:val="both"/>
        <w:rPr>
          <w:sz w:val="28"/>
          <w:szCs w:val="28"/>
        </w:rPr>
      </w:pPr>
      <w:r w:rsidRPr="005B4003">
        <w:rPr>
          <w:sz w:val="28"/>
          <w:szCs w:val="28"/>
        </w:rPr>
        <w:t xml:space="preserve">субъекта Российской Федерации и бюджета территориального государственного внебюджетного фонда» </w:t>
      </w:r>
      <w:r w:rsidR="00A845F4" w:rsidRPr="005B4003">
        <w:rPr>
          <w:sz w:val="28"/>
          <w:szCs w:val="28"/>
        </w:rPr>
        <w:t xml:space="preserve">расхождение по </w:t>
      </w:r>
      <w:r w:rsidR="00A845F4" w:rsidRPr="005B4003">
        <w:rPr>
          <w:b/>
          <w:sz w:val="28"/>
          <w:szCs w:val="28"/>
        </w:rPr>
        <w:t>гр.4</w:t>
      </w:r>
      <w:r w:rsidR="00A845F4" w:rsidRPr="005B4003">
        <w:rPr>
          <w:sz w:val="28"/>
          <w:szCs w:val="28"/>
        </w:rPr>
        <w:t xml:space="preserve"> (</w:t>
      </w:r>
      <w:r w:rsidRPr="005B4003">
        <w:rPr>
          <w:sz w:val="28"/>
          <w:szCs w:val="28"/>
        </w:rPr>
        <w:t>по утвержденным назначениям</w:t>
      </w:r>
      <w:r w:rsidR="00A845F4" w:rsidRPr="005B4003">
        <w:rPr>
          <w:sz w:val="28"/>
          <w:szCs w:val="28"/>
        </w:rPr>
        <w:t>)</w:t>
      </w:r>
      <w:r w:rsidRPr="005B4003">
        <w:rPr>
          <w:sz w:val="28"/>
          <w:szCs w:val="28"/>
        </w:rPr>
        <w:t xml:space="preserve"> объясняется тем, что в соответствии со сводной бюджетной росписью вид расхода утвержден без </w:t>
      </w:r>
      <w:r w:rsidR="00F529F4" w:rsidRPr="005B4003">
        <w:rPr>
          <w:sz w:val="28"/>
          <w:szCs w:val="28"/>
        </w:rPr>
        <w:t>детализации (группа, подгруппа) и с детализацией (группа, подгруппа).</w:t>
      </w:r>
    </w:p>
    <w:p w14:paraId="4AF0777D" w14:textId="1E2B374E" w:rsidR="00A314A0" w:rsidRPr="005B4003" w:rsidRDefault="00113663" w:rsidP="00113663">
      <w:pPr>
        <w:jc w:val="both"/>
        <w:rPr>
          <w:sz w:val="28"/>
          <w:szCs w:val="28"/>
        </w:rPr>
      </w:pPr>
      <w:r w:rsidRPr="005B4003">
        <w:rPr>
          <w:sz w:val="28"/>
          <w:szCs w:val="28"/>
        </w:rPr>
        <w:t xml:space="preserve">          </w:t>
      </w:r>
      <w:r w:rsidR="00A314A0" w:rsidRPr="005B4003">
        <w:rPr>
          <w:sz w:val="28"/>
          <w:szCs w:val="28"/>
        </w:rPr>
        <w:t xml:space="preserve">По </w:t>
      </w:r>
      <w:r w:rsidR="00A314A0" w:rsidRPr="005B4003">
        <w:rPr>
          <w:b/>
          <w:sz w:val="28"/>
          <w:szCs w:val="28"/>
        </w:rPr>
        <w:t>форме ф.0503321</w:t>
      </w:r>
      <w:r w:rsidR="00A314A0" w:rsidRPr="005B4003">
        <w:rPr>
          <w:sz w:val="28"/>
          <w:szCs w:val="28"/>
        </w:rPr>
        <w:t xml:space="preserve"> «Консолидированный отчет о финансовых результатах деятельности» по отрицательным показателям КОСГУ:</w:t>
      </w:r>
    </w:p>
    <w:p w14:paraId="78BC7F3E" w14:textId="63F170AB" w:rsidR="00456CD3" w:rsidRPr="005B4003" w:rsidRDefault="001D4BEC" w:rsidP="00113663">
      <w:pPr>
        <w:jc w:val="both"/>
        <w:rPr>
          <w:sz w:val="28"/>
          <w:szCs w:val="28"/>
        </w:rPr>
      </w:pPr>
      <w:r w:rsidRPr="005B4003">
        <w:rPr>
          <w:sz w:val="28"/>
          <w:szCs w:val="28"/>
        </w:rPr>
        <w:t xml:space="preserve">          </w:t>
      </w:r>
      <w:r w:rsidR="00AA3D0E" w:rsidRPr="005B4003">
        <w:rPr>
          <w:sz w:val="28"/>
          <w:szCs w:val="28"/>
        </w:rPr>
        <w:t>172 «</w:t>
      </w:r>
      <w:r w:rsidR="000C4A82" w:rsidRPr="005B4003">
        <w:rPr>
          <w:sz w:val="28"/>
          <w:szCs w:val="28"/>
        </w:rPr>
        <w:t>Доходы от выбытия активов»</w:t>
      </w:r>
      <w:r w:rsidR="00456CD3" w:rsidRPr="005B4003">
        <w:rPr>
          <w:sz w:val="28"/>
          <w:szCs w:val="28"/>
        </w:rPr>
        <w:t xml:space="preserve"> </w:t>
      </w:r>
      <w:r w:rsidR="000C4A82" w:rsidRPr="005B4003">
        <w:rPr>
          <w:sz w:val="28"/>
          <w:szCs w:val="28"/>
        </w:rPr>
        <w:t>–</w:t>
      </w:r>
      <w:r w:rsidR="00A314A0" w:rsidRPr="005B4003">
        <w:rPr>
          <w:sz w:val="28"/>
          <w:szCs w:val="28"/>
        </w:rPr>
        <w:t xml:space="preserve"> </w:t>
      </w:r>
      <w:r w:rsidR="000C4A82" w:rsidRPr="005B4003">
        <w:rPr>
          <w:sz w:val="28"/>
          <w:szCs w:val="28"/>
        </w:rPr>
        <w:t>списание имущества;</w:t>
      </w:r>
    </w:p>
    <w:p w14:paraId="3433E32B" w14:textId="407C2F81" w:rsidR="00456CD3" w:rsidRPr="005B4003" w:rsidRDefault="001D4BEC" w:rsidP="00113663">
      <w:pPr>
        <w:jc w:val="both"/>
        <w:rPr>
          <w:sz w:val="28"/>
          <w:szCs w:val="28"/>
        </w:rPr>
      </w:pPr>
      <w:r w:rsidRPr="005B4003">
        <w:rPr>
          <w:sz w:val="28"/>
          <w:szCs w:val="28"/>
        </w:rPr>
        <w:lastRenderedPageBreak/>
        <w:t xml:space="preserve">          </w:t>
      </w:r>
      <w:r w:rsidR="00456CD3" w:rsidRPr="005B4003">
        <w:rPr>
          <w:sz w:val="28"/>
          <w:szCs w:val="28"/>
        </w:rPr>
        <w:t>173</w:t>
      </w:r>
      <w:r w:rsidR="000C4A82" w:rsidRPr="005B4003">
        <w:rPr>
          <w:sz w:val="28"/>
          <w:szCs w:val="28"/>
        </w:rPr>
        <w:t xml:space="preserve"> «Чрезвычайные доходы от операций с активами» - списана безнадежная к взысканию задолженность по доходам;</w:t>
      </w:r>
    </w:p>
    <w:p w14:paraId="1A97D1BE" w14:textId="77374A77" w:rsidR="00456CD3" w:rsidRDefault="001D4BEC" w:rsidP="00113663">
      <w:pPr>
        <w:jc w:val="both"/>
        <w:rPr>
          <w:sz w:val="28"/>
          <w:szCs w:val="28"/>
        </w:rPr>
      </w:pPr>
      <w:r w:rsidRPr="005B4003">
        <w:rPr>
          <w:sz w:val="28"/>
          <w:szCs w:val="28"/>
        </w:rPr>
        <w:t xml:space="preserve">           </w:t>
      </w:r>
      <w:r w:rsidR="00AA3D0E" w:rsidRPr="005B4003">
        <w:rPr>
          <w:sz w:val="28"/>
          <w:szCs w:val="28"/>
        </w:rPr>
        <w:t>176 «</w:t>
      </w:r>
      <w:r w:rsidR="000C4A82" w:rsidRPr="005B4003">
        <w:rPr>
          <w:sz w:val="28"/>
          <w:szCs w:val="28"/>
        </w:rPr>
        <w:t xml:space="preserve">Доходы от оценки активов и обязательств» - </w:t>
      </w:r>
      <w:r w:rsidR="00456CD3" w:rsidRPr="005B4003">
        <w:rPr>
          <w:sz w:val="28"/>
          <w:szCs w:val="28"/>
        </w:rPr>
        <w:t>изменение кадастровой стоимости земельных участков Ивановской области (уменьшение стоимости земельных участков);</w:t>
      </w:r>
    </w:p>
    <w:p w14:paraId="668A4F82" w14:textId="10E1042C" w:rsidR="00456CD3" w:rsidRPr="005B4003" w:rsidRDefault="005B4003" w:rsidP="00113663">
      <w:pPr>
        <w:jc w:val="both"/>
        <w:rPr>
          <w:sz w:val="28"/>
          <w:szCs w:val="28"/>
        </w:rPr>
      </w:pPr>
      <w:r>
        <w:rPr>
          <w:sz w:val="28"/>
          <w:szCs w:val="28"/>
        </w:rPr>
        <w:t xml:space="preserve">           190 </w:t>
      </w:r>
      <w:r w:rsidR="002A234D">
        <w:rPr>
          <w:sz w:val="28"/>
          <w:szCs w:val="28"/>
        </w:rPr>
        <w:t xml:space="preserve">«Безвозмездные неденежные поступления в сектор государственного управления» - </w:t>
      </w:r>
      <w:r w:rsidR="002A234D" w:rsidRPr="002A234D">
        <w:rPr>
          <w:sz w:val="28"/>
          <w:szCs w:val="28"/>
        </w:rPr>
        <w:t>отражено выбытие с бюджетного учета неразграниченных земельных участков в связи с исключением этих участков из хозяйственного оборота</w:t>
      </w:r>
      <w:r w:rsidR="002A234D">
        <w:rPr>
          <w:sz w:val="28"/>
          <w:szCs w:val="28"/>
        </w:rPr>
        <w:t>.</w:t>
      </w:r>
    </w:p>
    <w:tbl>
      <w:tblPr>
        <w:tblW w:w="10206" w:type="dxa"/>
        <w:tblCellMar>
          <w:left w:w="0" w:type="dxa"/>
          <w:right w:w="0" w:type="dxa"/>
        </w:tblCellMar>
        <w:tblLook w:val="0000" w:firstRow="0" w:lastRow="0" w:firstColumn="0" w:lastColumn="0" w:noHBand="0" w:noVBand="0"/>
      </w:tblPr>
      <w:tblGrid>
        <w:gridCol w:w="10206"/>
      </w:tblGrid>
      <w:tr w:rsidR="008A38C0" w:rsidRPr="00E27DFD" w14:paraId="6091CA2F"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0A7AB4DC" w14:textId="77777777" w:rsidR="005F75B1" w:rsidRPr="00AC5EF5" w:rsidRDefault="00A314A0" w:rsidP="005F75B1">
            <w:pPr>
              <w:autoSpaceDE w:val="0"/>
              <w:autoSpaceDN w:val="0"/>
              <w:adjustRightInd w:val="0"/>
              <w:rPr>
                <w:sz w:val="28"/>
                <w:szCs w:val="28"/>
              </w:rPr>
            </w:pPr>
            <w:r w:rsidRPr="00AC5EF5">
              <w:rPr>
                <w:sz w:val="28"/>
                <w:szCs w:val="28"/>
              </w:rPr>
              <w:t xml:space="preserve">         </w:t>
            </w:r>
            <w:r w:rsidR="00113663" w:rsidRPr="00AC5EF5">
              <w:rPr>
                <w:sz w:val="28"/>
                <w:szCs w:val="28"/>
              </w:rPr>
              <w:t xml:space="preserve">По </w:t>
            </w:r>
            <w:r w:rsidR="00113663" w:rsidRPr="00AC5EF5">
              <w:rPr>
                <w:b/>
                <w:sz w:val="28"/>
                <w:szCs w:val="28"/>
              </w:rPr>
              <w:t>форме ф. 0503368</w:t>
            </w:r>
            <w:r w:rsidR="00113663" w:rsidRPr="00AC5EF5">
              <w:rPr>
                <w:sz w:val="28"/>
                <w:szCs w:val="28"/>
              </w:rPr>
              <w:t xml:space="preserve"> «Сведения о движении нефинансовых активов бюджета»</w:t>
            </w:r>
            <w:r w:rsidR="00113663" w:rsidRPr="00AC5EF5">
              <w:rPr>
                <w:b/>
                <w:color w:val="000000"/>
              </w:rPr>
              <w:t xml:space="preserve"> </w:t>
            </w:r>
            <w:r w:rsidR="00113663" w:rsidRPr="00AC5EF5">
              <w:rPr>
                <w:b/>
                <w:color w:val="000000"/>
                <w:sz w:val="28"/>
                <w:szCs w:val="28"/>
              </w:rPr>
              <w:t xml:space="preserve">по строке 560 </w:t>
            </w:r>
            <w:r w:rsidR="00113663" w:rsidRPr="00AC5EF5">
              <w:rPr>
                <w:rFonts w:cs="Calibri"/>
                <w:color w:val="000000"/>
                <w:sz w:val="28"/>
                <w:szCs w:val="28"/>
              </w:rPr>
              <w:t>незавершенное строительство наружных сетей водоснабжения и водоотведения в жилые дома.</w:t>
            </w:r>
            <w:r w:rsidR="00DD4029" w:rsidRPr="00AC5EF5">
              <w:rPr>
                <w:sz w:val="28"/>
                <w:szCs w:val="28"/>
              </w:rPr>
              <w:tab/>
            </w:r>
          </w:p>
          <w:p w14:paraId="4AA2BF4D" w14:textId="79DB5690" w:rsidR="00113663" w:rsidRPr="00E27DFD" w:rsidRDefault="005F75B1" w:rsidP="00FE06D7">
            <w:pPr>
              <w:autoSpaceDE w:val="0"/>
              <w:autoSpaceDN w:val="0"/>
              <w:adjustRightInd w:val="0"/>
              <w:jc w:val="both"/>
              <w:rPr>
                <w:sz w:val="28"/>
                <w:szCs w:val="28"/>
                <w:highlight w:val="yellow"/>
              </w:rPr>
            </w:pPr>
            <w:r w:rsidRPr="00383463">
              <w:rPr>
                <w:sz w:val="28"/>
                <w:szCs w:val="28"/>
              </w:rPr>
              <w:t xml:space="preserve">         П</w:t>
            </w:r>
            <w:r w:rsidR="00DD4029" w:rsidRPr="00383463">
              <w:rPr>
                <w:sz w:val="28"/>
                <w:szCs w:val="28"/>
              </w:rPr>
              <w:t xml:space="preserve">о </w:t>
            </w:r>
            <w:r w:rsidR="00DD4029" w:rsidRPr="00383463">
              <w:rPr>
                <w:b/>
                <w:sz w:val="28"/>
                <w:szCs w:val="28"/>
              </w:rPr>
              <w:t xml:space="preserve">форме </w:t>
            </w:r>
            <w:r w:rsidR="008A38C0" w:rsidRPr="00383463">
              <w:rPr>
                <w:b/>
                <w:sz w:val="28"/>
                <w:szCs w:val="28"/>
              </w:rPr>
              <w:t>ф.050369</w:t>
            </w:r>
            <w:r w:rsidR="00DD4029" w:rsidRPr="00383463">
              <w:rPr>
                <w:b/>
                <w:sz w:val="28"/>
                <w:szCs w:val="28"/>
              </w:rPr>
              <w:t xml:space="preserve"> </w:t>
            </w:r>
            <w:r w:rsidR="00676687">
              <w:rPr>
                <w:b/>
                <w:sz w:val="28"/>
                <w:szCs w:val="28"/>
              </w:rPr>
              <w:t>«</w:t>
            </w:r>
            <w:r w:rsidR="00DD4029" w:rsidRPr="00383463">
              <w:rPr>
                <w:sz w:val="28"/>
                <w:szCs w:val="28"/>
              </w:rPr>
              <w:t xml:space="preserve">Сведения </w:t>
            </w:r>
            <w:r w:rsidR="008A38C0" w:rsidRPr="00383463">
              <w:rPr>
                <w:sz w:val="28"/>
                <w:szCs w:val="28"/>
              </w:rPr>
              <w:t>по дебиторской, кредиторской задолженности</w:t>
            </w:r>
            <w:r w:rsidR="00676687">
              <w:rPr>
                <w:sz w:val="28"/>
                <w:szCs w:val="28"/>
              </w:rPr>
              <w:t>»</w:t>
            </w:r>
            <w:r w:rsidR="00DD4029" w:rsidRPr="00383463">
              <w:rPr>
                <w:sz w:val="28"/>
                <w:szCs w:val="28"/>
              </w:rPr>
              <w:t>:</w:t>
            </w:r>
            <w:r w:rsidR="00DD4029" w:rsidRPr="00E27DFD">
              <w:rPr>
                <w:sz w:val="28"/>
                <w:szCs w:val="28"/>
                <w:highlight w:val="yellow"/>
              </w:rPr>
              <w:t xml:space="preserve"> </w:t>
            </w:r>
          </w:p>
        </w:tc>
      </w:tr>
      <w:tr w:rsidR="00983CC2" w:rsidRPr="00E27DFD" w14:paraId="587A465D"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78C324B2" w14:textId="6E94C51A" w:rsidR="00383463" w:rsidRDefault="00383463" w:rsidP="00383463">
            <w:pPr>
              <w:autoSpaceDE w:val="0"/>
              <w:autoSpaceDN w:val="0"/>
              <w:adjustRightInd w:val="0"/>
              <w:ind w:firstLine="708"/>
              <w:jc w:val="both"/>
              <w:rPr>
                <w:color w:val="000000"/>
                <w:sz w:val="28"/>
              </w:rPr>
            </w:pPr>
            <w:r w:rsidRPr="00676687">
              <w:rPr>
                <w:b/>
                <w:color w:val="000000"/>
                <w:sz w:val="28"/>
              </w:rPr>
              <w:t>по дебиторской задолженности</w:t>
            </w:r>
            <w:r>
              <w:rPr>
                <w:color w:val="000000"/>
                <w:sz w:val="28"/>
              </w:rPr>
              <w:t xml:space="preserve"> предоставлены следующие пояснения по дебетовому остатку счета 303хх, в том числе</w:t>
            </w:r>
            <w:r w:rsidRPr="007707A3">
              <w:rPr>
                <w:color w:val="000000"/>
                <w:sz w:val="28"/>
              </w:rPr>
              <w:t>:</w:t>
            </w:r>
          </w:p>
          <w:p w14:paraId="7CB00A80" w14:textId="1D0AA028" w:rsidR="00AA73A9" w:rsidRPr="007707A3" w:rsidRDefault="00D66E4C" w:rsidP="00AA73A9">
            <w:pPr>
              <w:pStyle w:val="a4"/>
              <w:numPr>
                <w:ilvl w:val="0"/>
                <w:numId w:val="15"/>
              </w:numPr>
              <w:autoSpaceDE w:val="0"/>
              <w:autoSpaceDN w:val="0"/>
              <w:adjustRightInd w:val="0"/>
              <w:spacing w:after="0" w:line="240" w:lineRule="auto"/>
              <w:ind w:left="0" w:firstLine="578"/>
              <w:jc w:val="both"/>
              <w:rPr>
                <w:rFonts w:ascii="Times New Roman" w:eastAsia="Times New Roman" w:hAnsi="Times New Roman" w:cs="Calibri"/>
                <w:sz w:val="24"/>
                <w:szCs w:val="24"/>
                <w:lang w:eastAsia="ru-RU"/>
              </w:rPr>
            </w:pPr>
            <w:r>
              <w:rPr>
                <w:rFonts w:ascii="Times New Roman" w:eastAsia="Times New Roman" w:hAnsi="Times New Roman"/>
                <w:color w:val="000000"/>
                <w:sz w:val="28"/>
                <w:szCs w:val="24"/>
                <w:lang w:eastAsia="ru-RU"/>
              </w:rPr>
              <w:t xml:space="preserve"> </w:t>
            </w:r>
            <w:r w:rsidR="00992923">
              <w:rPr>
                <w:rFonts w:ascii="Times New Roman" w:eastAsia="Times New Roman" w:hAnsi="Times New Roman"/>
                <w:color w:val="000000"/>
                <w:sz w:val="28"/>
                <w:szCs w:val="24"/>
                <w:lang w:eastAsia="ru-RU"/>
              </w:rPr>
              <w:t>по</w:t>
            </w:r>
            <w:r w:rsidR="00992923" w:rsidRPr="007707A3">
              <w:rPr>
                <w:rFonts w:ascii="Times New Roman" w:eastAsia="Times New Roman" w:hAnsi="Times New Roman"/>
                <w:color w:val="000000"/>
                <w:sz w:val="28"/>
                <w:szCs w:val="24"/>
                <w:lang w:eastAsia="ru-RU"/>
              </w:rPr>
              <w:t xml:space="preserve"> </w:t>
            </w:r>
            <w:r w:rsidR="00992923">
              <w:rPr>
                <w:rFonts w:ascii="Times New Roman" w:eastAsia="Times New Roman" w:hAnsi="Times New Roman"/>
                <w:color w:val="000000"/>
                <w:sz w:val="28"/>
                <w:szCs w:val="24"/>
                <w:lang w:eastAsia="ru-RU"/>
              </w:rPr>
              <w:t>счету</w:t>
            </w:r>
            <w:r w:rsidR="00AA73A9">
              <w:rPr>
                <w:rFonts w:ascii="Times New Roman" w:eastAsia="Times New Roman" w:hAnsi="Times New Roman"/>
                <w:color w:val="000000"/>
                <w:sz w:val="28"/>
                <w:szCs w:val="24"/>
                <w:lang w:eastAsia="ru-RU"/>
              </w:rPr>
              <w:t xml:space="preserve"> </w:t>
            </w:r>
            <w:r w:rsidR="00AA73A9" w:rsidRPr="007707A3">
              <w:rPr>
                <w:rFonts w:ascii="Times New Roman" w:eastAsia="Times New Roman" w:hAnsi="Times New Roman"/>
                <w:color w:val="000000"/>
                <w:sz w:val="28"/>
                <w:szCs w:val="24"/>
                <w:lang w:eastAsia="ru-RU"/>
              </w:rPr>
              <w:t>13030100</w:t>
            </w:r>
            <w:r w:rsidR="00AA73A9">
              <w:rPr>
                <w:rFonts w:ascii="Times New Roman" w:eastAsia="Times New Roman" w:hAnsi="Times New Roman"/>
                <w:color w:val="000000"/>
                <w:sz w:val="28"/>
                <w:szCs w:val="24"/>
                <w:lang w:eastAsia="ru-RU"/>
              </w:rPr>
              <w:t>0</w:t>
            </w:r>
            <w:r w:rsidR="00AA73A9" w:rsidRPr="007707A3">
              <w:rPr>
                <w:rFonts w:ascii="Times New Roman" w:eastAsia="Times New Roman" w:hAnsi="Times New Roman"/>
                <w:color w:val="000000"/>
                <w:sz w:val="28"/>
                <w:szCs w:val="24"/>
                <w:lang w:eastAsia="ru-RU"/>
              </w:rPr>
              <w:t xml:space="preserve"> </w:t>
            </w:r>
            <w:r w:rsidR="00AA73A9" w:rsidRPr="00023204">
              <w:rPr>
                <w:rFonts w:ascii="Times New Roman" w:eastAsia="Times New Roman" w:hAnsi="Times New Roman"/>
                <w:color w:val="000000"/>
                <w:sz w:val="28"/>
                <w:szCs w:val="24"/>
                <w:lang w:eastAsia="ru-RU"/>
              </w:rPr>
              <w:t>переплата прошлых лет</w:t>
            </w:r>
            <w:r w:rsidR="00AA73A9">
              <w:rPr>
                <w:rFonts w:ascii="Times New Roman" w:eastAsia="Times New Roman" w:hAnsi="Times New Roman"/>
                <w:color w:val="000000"/>
                <w:sz w:val="28"/>
                <w:szCs w:val="24"/>
                <w:lang w:eastAsia="ru-RU"/>
              </w:rPr>
              <w:t xml:space="preserve"> по р</w:t>
            </w:r>
            <w:r w:rsidR="00AA73A9" w:rsidRPr="007707A3">
              <w:rPr>
                <w:rFonts w:ascii="Times New Roman" w:eastAsia="Times New Roman" w:hAnsi="Times New Roman"/>
                <w:color w:val="000000"/>
                <w:sz w:val="28"/>
                <w:szCs w:val="24"/>
                <w:lang w:eastAsia="ru-RU"/>
              </w:rPr>
              <w:t>асчет</w:t>
            </w:r>
            <w:r w:rsidR="00AA73A9">
              <w:rPr>
                <w:rFonts w:ascii="Times New Roman" w:eastAsia="Times New Roman" w:hAnsi="Times New Roman"/>
                <w:color w:val="000000"/>
                <w:sz w:val="28"/>
                <w:szCs w:val="24"/>
                <w:lang w:eastAsia="ru-RU"/>
              </w:rPr>
              <w:t>ам</w:t>
            </w:r>
            <w:r w:rsidR="00AA73A9" w:rsidRPr="007707A3">
              <w:rPr>
                <w:rFonts w:ascii="Times New Roman" w:eastAsia="Times New Roman" w:hAnsi="Times New Roman"/>
                <w:color w:val="000000"/>
                <w:sz w:val="28"/>
                <w:szCs w:val="24"/>
                <w:lang w:eastAsia="ru-RU"/>
              </w:rPr>
              <w:t xml:space="preserve"> по налогу на доходы физических лиц;</w:t>
            </w:r>
          </w:p>
          <w:p w14:paraId="088FBFD9" w14:textId="2A62553D" w:rsidR="00AA73A9" w:rsidRPr="00F26405" w:rsidRDefault="00AA73A9" w:rsidP="00AA73A9">
            <w:pPr>
              <w:autoSpaceDE w:val="0"/>
              <w:autoSpaceDN w:val="0"/>
              <w:adjustRightInd w:val="0"/>
              <w:ind w:firstLine="720"/>
              <w:jc w:val="both"/>
              <w:rPr>
                <w:rFonts w:cs="Calibri"/>
              </w:rPr>
            </w:pPr>
            <w:r>
              <w:rPr>
                <w:color w:val="000000"/>
                <w:sz w:val="28"/>
              </w:rPr>
              <w:t xml:space="preserve">-  по счету </w:t>
            </w:r>
            <w:r w:rsidRPr="00F26405">
              <w:rPr>
                <w:color w:val="000000"/>
                <w:sz w:val="28"/>
              </w:rPr>
              <w:t>13030200</w:t>
            </w:r>
            <w:r>
              <w:rPr>
                <w:color w:val="000000"/>
                <w:sz w:val="28"/>
              </w:rPr>
              <w:t>0</w:t>
            </w:r>
            <w:r w:rsidRPr="00F26405">
              <w:rPr>
                <w:color w:val="000000"/>
                <w:sz w:val="28"/>
              </w:rPr>
              <w:t xml:space="preserve"> </w:t>
            </w:r>
            <w:r>
              <w:rPr>
                <w:color w:val="000000"/>
                <w:sz w:val="28"/>
              </w:rPr>
              <w:t xml:space="preserve">переплата  </w:t>
            </w:r>
            <w:r w:rsidRPr="00023204">
              <w:rPr>
                <w:color w:val="000000"/>
                <w:sz w:val="28"/>
              </w:rPr>
              <w:t xml:space="preserve"> прошлых лет</w:t>
            </w:r>
            <w:r>
              <w:rPr>
                <w:color w:val="000000"/>
                <w:sz w:val="28"/>
              </w:rPr>
              <w:t xml:space="preserve"> по р</w:t>
            </w:r>
            <w:r w:rsidRPr="00F26405">
              <w:rPr>
                <w:color w:val="000000"/>
                <w:sz w:val="28"/>
              </w:rPr>
              <w:t>асчет</w:t>
            </w:r>
            <w:r>
              <w:rPr>
                <w:color w:val="000000"/>
                <w:sz w:val="28"/>
              </w:rPr>
              <w:t>ам</w:t>
            </w:r>
            <w:r w:rsidRPr="00F26405">
              <w:rPr>
                <w:color w:val="000000"/>
                <w:sz w:val="28"/>
              </w:rPr>
              <w:t xml:space="preserve"> по страховым взносам на обязательное социальное страхование на случай временной нетрудоспособности и в связи с материнств</w:t>
            </w:r>
            <w:r w:rsidR="00D138ED">
              <w:rPr>
                <w:color w:val="000000"/>
                <w:sz w:val="28"/>
              </w:rPr>
              <w:t>ом</w:t>
            </w:r>
            <w:r w:rsidRPr="00F26405">
              <w:rPr>
                <w:color w:val="000000"/>
                <w:sz w:val="28"/>
              </w:rPr>
              <w:t>;</w:t>
            </w:r>
          </w:p>
          <w:p w14:paraId="0DBF9850" w14:textId="77777777" w:rsidR="00AA73A9" w:rsidRPr="00F26405" w:rsidRDefault="00AA73A9" w:rsidP="00AA73A9">
            <w:pPr>
              <w:autoSpaceDE w:val="0"/>
              <w:autoSpaceDN w:val="0"/>
              <w:adjustRightInd w:val="0"/>
              <w:ind w:firstLine="720"/>
              <w:jc w:val="both"/>
              <w:rPr>
                <w:color w:val="000000"/>
                <w:sz w:val="28"/>
              </w:rPr>
            </w:pPr>
            <w:r>
              <w:rPr>
                <w:color w:val="000000"/>
                <w:sz w:val="28"/>
              </w:rPr>
              <w:t xml:space="preserve">-  по счету </w:t>
            </w:r>
            <w:r w:rsidRPr="00F26405">
              <w:rPr>
                <w:color w:val="000000"/>
                <w:sz w:val="28"/>
              </w:rPr>
              <w:t>13030600</w:t>
            </w:r>
            <w:r>
              <w:rPr>
                <w:color w:val="000000"/>
                <w:sz w:val="28"/>
              </w:rPr>
              <w:t>0</w:t>
            </w:r>
            <w:r w:rsidRPr="00F26405">
              <w:rPr>
                <w:color w:val="000000"/>
                <w:sz w:val="28"/>
              </w:rPr>
              <w:t xml:space="preserve"> </w:t>
            </w:r>
            <w:r>
              <w:rPr>
                <w:color w:val="000000"/>
                <w:sz w:val="28"/>
              </w:rPr>
              <w:t xml:space="preserve">переплата  </w:t>
            </w:r>
            <w:r w:rsidRPr="00023204">
              <w:rPr>
                <w:color w:val="000000"/>
                <w:sz w:val="28"/>
              </w:rPr>
              <w:t xml:space="preserve"> прошлых лет</w:t>
            </w:r>
            <w:r w:rsidRPr="00DD4008">
              <w:rPr>
                <w:color w:val="000000"/>
                <w:sz w:val="28"/>
              </w:rPr>
              <w:t xml:space="preserve"> по расчетам по страховым взносам на обязательное социальное страхование от несчастных случаев на производстве и профессиональных заболеваний</w:t>
            </w:r>
            <w:r w:rsidRPr="00F26405">
              <w:rPr>
                <w:color w:val="000000"/>
                <w:sz w:val="28"/>
              </w:rPr>
              <w:t>;</w:t>
            </w:r>
          </w:p>
          <w:p w14:paraId="0A42FC8C" w14:textId="6B4A91CF" w:rsidR="00AA73A9" w:rsidRPr="00F26405" w:rsidRDefault="00AA73A9" w:rsidP="00AA73A9">
            <w:pPr>
              <w:autoSpaceDE w:val="0"/>
              <w:autoSpaceDN w:val="0"/>
              <w:adjustRightInd w:val="0"/>
              <w:ind w:firstLine="720"/>
              <w:jc w:val="both"/>
              <w:rPr>
                <w:rFonts w:cs="Calibri"/>
              </w:rPr>
            </w:pPr>
            <w:r>
              <w:rPr>
                <w:color w:val="000000"/>
                <w:sz w:val="28"/>
              </w:rPr>
              <w:t xml:space="preserve">-  по счету </w:t>
            </w:r>
            <w:r w:rsidR="00992923" w:rsidRPr="00F26405">
              <w:rPr>
                <w:color w:val="000000"/>
                <w:sz w:val="28"/>
              </w:rPr>
              <w:t>13030700</w:t>
            </w:r>
            <w:r w:rsidR="00992923">
              <w:rPr>
                <w:color w:val="000000"/>
                <w:sz w:val="28"/>
              </w:rPr>
              <w:t>0</w:t>
            </w:r>
            <w:r w:rsidR="00992923" w:rsidRPr="00F26405">
              <w:rPr>
                <w:color w:val="000000"/>
                <w:sz w:val="28"/>
              </w:rPr>
              <w:t xml:space="preserve"> </w:t>
            </w:r>
            <w:r w:rsidR="00992923">
              <w:rPr>
                <w:color w:val="000000"/>
                <w:sz w:val="28"/>
              </w:rPr>
              <w:t>переплата</w:t>
            </w:r>
            <w:r>
              <w:rPr>
                <w:color w:val="000000"/>
                <w:sz w:val="28"/>
              </w:rPr>
              <w:t xml:space="preserve">  </w:t>
            </w:r>
            <w:r w:rsidRPr="00023204">
              <w:rPr>
                <w:color w:val="000000"/>
                <w:sz w:val="28"/>
              </w:rPr>
              <w:t xml:space="preserve"> прошлых лет</w:t>
            </w:r>
            <w:r w:rsidRPr="00DD4008">
              <w:rPr>
                <w:color w:val="000000"/>
                <w:sz w:val="28"/>
              </w:rPr>
              <w:t xml:space="preserve"> </w:t>
            </w:r>
            <w:r>
              <w:rPr>
                <w:color w:val="000000"/>
                <w:sz w:val="28"/>
              </w:rPr>
              <w:t>по р</w:t>
            </w:r>
            <w:r w:rsidRPr="00F26405">
              <w:rPr>
                <w:color w:val="000000"/>
                <w:sz w:val="28"/>
              </w:rPr>
              <w:t>асчет</w:t>
            </w:r>
            <w:r>
              <w:rPr>
                <w:color w:val="000000"/>
                <w:sz w:val="28"/>
              </w:rPr>
              <w:t>ам</w:t>
            </w:r>
            <w:r w:rsidRPr="00F26405">
              <w:rPr>
                <w:color w:val="000000"/>
                <w:sz w:val="28"/>
              </w:rPr>
              <w:t xml:space="preserve"> по страховым взносам на обязательное медицинское страхование в Федеральный ФОМС;</w:t>
            </w:r>
          </w:p>
          <w:p w14:paraId="46DF4546" w14:textId="71D221DF" w:rsidR="00AA73A9" w:rsidRDefault="00AA73A9" w:rsidP="00AA73A9">
            <w:pPr>
              <w:autoSpaceDE w:val="0"/>
              <w:autoSpaceDN w:val="0"/>
              <w:adjustRightInd w:val="0"/>
              <w:ind w:firstLine="720"/>
              <w:jc w:val="both"/>
              <w:rPr>
                <w:color w:val="000000"/>
                <w:sz w:val="28"/>
              </w:rPr>
            </w:pPr>
            <w:r>
              <w:rPr>
                <w:color w:val="000000"/>
                <w:sz w:val="28"/>
              </w:rPr>
              <w:t xml:space="preserve">-   по счету </w:t>
            </w:r>
            <w:r w:rsidRPr="00F26405">
              <w:rPr>
                <w:color w:val="000000"/>
                <w:sz w:val="28"/>
              </w:rPr>
              <w:t>13031000</w:t>
            </w:r>
            <w:r>
              <w:rPr>
                <w:color w:val="000000"/>
                <w:sz w:val="28"/>
              </w:rPr>
              <w:t xml:space="preserve">0 </w:t>
            </w:r>
            <w:r w:rsidR="00D138ED">
              <w:rPr>
                <w:color w:val="000000"/>
                <w:sz w:val="28"/>
              </w:rPr>
              <w:t xml:space="preserve">переплата  </w:t>
            </w:r>
            <w:r w:rsidR="00D138ED" w:rsidRPr="00023204">
              <w:rPr>
                <w:color w:val="000000"/>
                <w:sz w:val="28"/>
              </w:rPr>
              <w:t xml:space="preserve"> прошлых лет</w:t>
            </w:r>
            <w:r w:rsidR="00D138ED" w:rsidRPr="00DD4008">
              <w:rPr>
                <w:color w:val="000000"/>
                <w:sz w:val="28"/>
              </w:rPr>
              <w:t xml:space="preserve"> </w:t>
            </w:r>
            <w:r w:rsidR="00992923">
              <w:rPr>
                <w:color w:val="000000"/>
                <w:sz w:val="28"/>
              </w:rPr>
              <w:t xml:space="preserve">по </w:t>
            </w:r>
            <w:r w:rsidR="00992923" w:rsidRPr="00F26405">
              <w:rPr>
                <w:color w:val="000000"/>
                <w:sz w:val="28"/>
              </w:rPr>
              <w:t>расчетам</w:t>
            </w:r>
            <w:r w:rsidRPr="00F26405">
              <w:rPr>
                <w:color w:val="000000"/>
                <w:sz w:val="28"/>
              </w:rPr>
              <w:t xml:space="preserve"> по страховым взносам на обязательное пенсионное страхование на выплату страховой части трудовой пенсии</w:t>
            </w:r>
            <w:r>
              <w:rPr>
                <w:color w:val="000000"/>
                <w:sz w:val="28"/>
              </w:rPr>
              <w:t>,</w:t>
            </w:r>
            <w:r w:rsidRPr="00F26405">
              <w:rPr>
                <w:color w:val="000000"/>
                <w:sz w:val="28"/>
              </w:rPr>
              <w:t xml:space="preserve"> </w:t>
            </w:r>
            <w:r w:rsidR="00454B58">
              <w:rPr>
                <w:color w:val="000000"/>
                <w:sz w:val="28"/>
              </w:rPr>
              <w:t>н</w:t>
            </w:r>
            <w:r w:rsidR="00992923" w:rsidRPr="00F26405">
              <w:rPr>
                <w:color w:val="000000"/>
                <w:sz w:val="28"/>
              </w:rPr>
              <w:t>а</w:t>
            </w:r>
            <w:r w:rsidRPr="00F26405">
              <w:rPr>
                <w:color w:val="000000"/>
                <w:sz w:val="28"/>
              </w:rPr>
              <w:t xml:space="preserve"> страховые взносы на обязательное социальное страхование на случай временной нетрудоспособности и в связи с материнством;</w:t>
            </w:r>
          </w:p>
          <w:p w14:paraId="7E717407" w14:textId="50BC9CC7" w:rsidR="00AA73A9" w:rsidRPr="00F26405" w:rsidRDefault="00AA73A9" w:rsidP="00AA73A9">
            <w:pPr>
              <w:autoSpaceDE w:val="0"/>
              <w:autoSpaceDN w:val="0"/>
              <w:adjustRightInd w:val="0"/>
              <w:ind w:firstLine="720"/>
              <w:jc w:val="both"/>
              <w:rPr>
                <w:rFonts w:cs="Calibri"/>
              </w:rPr>
            </w:pPr>
            <w:r w:rsidRPr="00CC3EF5">
              <w:rPr>
                <w:color w:val="000000"/>
                <w:sz w:val="28"/>
              </w:rPr>
              <w:t xml:space="preserve">- </w:t>
            </w:r>
            <w:r>
              <w:rPr>
                <w:color w:val="000000"/>
                <w:sz w:val="28"/>
              </w:rPr>
              <w:t xml:space="preserve">по счету </w:t>
            </w:r>
            <w:r w:rsidRPr="00813124">
              <w:rPr>
                <w:color w:val="000000"/>
                <w:sz w:val="28"/>
              </w:rPr>
              <w:t>13031100</w:t>
            </w:r>
            <w:r>
              <w:rPr>
                <w:color w:val="000000"/>
                <w:sz w:val="28"/>
              </w:rPr>
              <w:t xml:space="preserve">0 </w:t>
            </w:r>
            <w:r w:rsidR="00A513ED">
              <w:rPr>
                <w:color w:val="000000"/>
                <w:sz w:val="28"/>
              </w:rPr>
              <w:t xml:space="preserve">переплата прошлых лет </w:t>
            </w:r>
            <w:r w:rsidRPr="00813124">
              <w:rPr>
                <w:color w:val="000000"/>
                <w:sz w:val="28"/>
              </w:rPr>
              <w:t>по страховым взносам на обязательное пенсионное страхование на выплату накопительной части трудовой пенсии</w:t>
            </w:r>
            <w:r w:rsidRPr="00A80C2F">
              <w:rPr>
                <w:color w:val="000000"/>
                <w:sz w:val="28"/>
              </w:rPr>
              <w:t>;</w:t>
            </w:r>
          </w:p>
          <w:p w14:paraId="617D3C6F" w14:textId="77777777" w:rsidR="00AA73A9" w:rsidRPr="00F26405" w:rsidRDefault="00AA73A9" w:rsidP="00AA73A9">
            <w:pPr>
              <w:autoSpaceDE w:val="0"/>
              <w:autoSpaceDN w:val="0"/>
              <w:adjustRightInd w:val="0"/>
              <w:ind w:firstLine="720"/>
              <w:jc w:val="both"/>
              <w:rPr>
                <w:rFonts w:cs="Calibri"/>
              </w:rPr>
            </w:pPr>
            <w:r>
              <w:rPr>
                <w:color w:val="000000"/>
                <w:sz w:val="28"/>
              </w:rPr>
              <w:t xml:space="preserve">- по счету </w:t>
            </w:r>
            <w:r w:rsidRPr="00F26405">
              <w:rPr>
                <w:color w:val="000000"/>
                <w:sz w:val="28"/>
              </w:rPr>
              <w:t>13031200</w:t>
            </w:r>
            <w:r>
              <w:rPr>
                <w:color w:val="000000"/>
                <w:sz w:val="28"/>
              </w:rPr>
              <w:t xml:space="preserve">0 </w:t>
            </w:r>
            <w:r w:rsidRPr="00023204">
              <w:rPr>
                <w:color w:val="000000"/>
                <w:sz w:val="28"/>
              </w:rPr>
              <w:t>за счет авансовых платежей по налогу</w:t>
            </w:r>
            <w:r>
              <w:rPr>
                <w:color w:val="000000"/>
                <w:sz w:val="28"/>
              </w:rPr>
              <w:t xml:space="preserve"> </w:t>
            </w:r>
            <w:r w:rsidRPr="00F26405">
              <w:rPr>
                <w:color w:val="000000"/>
                <w:sz w:val="28"/>
              </w:rPr>
              <w:t>на имущество организаций</w:t>
            </w:r>
            <w:r>
              <w:rPr>
                <w:color w:val="000000"/>
                <w:sz w:val="28"/>
              </w:rPr>
              <w:t xml:space="preserve">, </w:t>
            </w:r>
            <w:r w:rsidRPr="00023204">
              <w:rPr>
                <w:color w:val="000000"/>
                <w:sz w:val="28"/>
              </w:rPr>
              <w:t xml:space="preserve">расчет на начисление приходит от УФНС </w:t>
            </w:r>
            <w:r>
              <w:rPr>
                <w:color w:val="000000"/>
                <w:sz w:val="28"/>
              </w:rPr>
              <w:t xml:space="preserve">позднее </w:t>
            </w:r>
            <w:r w:rsidRPr="00023204">
              <w:rPr>
                <w:color w:val="000000"/>
                <w:sz w:val="28"/>
              </w:rPr>
              <w:t>за отчетный год</w:t>
            </w:r>
            <w:r w:rsidRPr="00F26405">
              <w:rPr>
                <w:color w:val="000000"/>
                <w:sz w:val="28"/>
              </w:rPr>
              <w:t>;</w:t>
            </w:r>
          </w:p>
          <w:p w14:paraId="1C844CF6" w14:textId="77777777" w:rsidR="00AA73A9" w:rsidRPr="00023204" w:rsidRDefault="00AA73A9" w:rsidP="00AA73A9">
            <w:pPr>
              <w:autoSpaceDE w:val="0"/>
              <w:autoSpaceDN w:val="0"/>
              <w:adjustRightInd w:val="0"/>
              <w:ind w:firstLine="720"/>
              <w:jc w:val="both"/>
              <w:rPr>
                <w:rFonts w:cs="Calibri"/>
              </w:rPr>
            </w:pPr>
            <w:r>
              <w:rPr>
                <w:color w:val="000000"/>
                <w:sz w:val="28"/>
              </w:rPr>
              <w:t xml:space="preserve">- по счету </w:t>
            </w:r>
            <w:r w:rsidRPr="00F26405">
              <w:rPr>
                <w:color w:val="000000"/>
                <w:sz w:val="28"/>
              </w:rPr>
              <w:t>13031300</w:t>
            </w:r>
            <w:r>
              <w:rPr>
                <w:color w:val="000000"/>
                <w:sz w:val="28"/>
              </w:rPr>
              <w:t xml:space="preserve">0 </w:t>
            </w:r>
            <w:r w:rsidRPr="00023204">
              <w:rPr>
                <w:color w:val="000000"/>
                <w:sz w:val="28"/>
              </w:rPr>
              <w:t xml:space="preserve">за счет авансовых платежей по </w:t>
            </w:r>
            <w:r>
              <w:rPr>
                <w:color w:val="000000"/>
                <w:sz w:val="28"/>
              </w:rPr>
              <w:t xml:space="preserve">земельному </w:t>
            </w:r>
            <w:r w:rsidRPr="00023204">
              <w:rPr>
                <w:color w:val="000000"/>
                <w:sz w:val="28"/>
              </w:rPr>
              <w:t>налогу, расчет на начисление приходит от УФНС за отчетный год позднее.</w:t>
            </w:r>
          </w:p>
          <w:p w14:paraId="66FF224D" w14:textId="67932673" w:rsidR="00383463" w:rsidRDefault="00383463" w:rsidP="00383463">
            <w:pPr>
              <w:autoSpaceDE w:val="0"/>
              <w:autoSpaceDN w:val="0"/>
              <w:adjustRightInd w:val="0"/>
              <w:ind w:firstLine="708"/>
              <w:jc w:val="both"/>
              <w:rPr>
                <w:color w:val="000000"/>
                <w:sz w:val="28"/>
              </w:rPr>
            </w:pPr>
            <w:r w:rsidRPr="00FE06D7">
              <w:rPr>
                <w:b/>
                <w:color w:val="000000"/>
                <w:sz w:val="28"/>
              </w:rPr>
              <w:t>по кредиторской задолженности</w:t>
            </w:r>
            <w:r w:rsidRPr="00CC3EF5">
              <w:rPr>
                <w:color w:val="000000"/>
                <w:sz w:val="28"/>
              </w:rPr>
              <w:t xml:space="preserve">  </w:t>
            </w:r>
            <w:r>
              <w:rPr>
                <w:color w:val="000000"/>
                <w:sz w:val="28"/>
              </w:rPr>
              <w:t xml:space="preserve"> установлена</w:t>
            </w:r>
            <w:r w:rsidRPr="00060395">
              <w:rPr>
                <w:color w:val="000000"/>
                <w:sz w:val="28"/>
              </w:rPr>
              <w:t xml:space="preserve"> ошибк</w:t>
            </w:r>
            <w:r w:rsidRPr="00CC3EF5">
              <w:rPr>
                <w:color w:val="000000"/>
                <w:sz w:val="28"/>
              </w:rPr>
              <w:t>а</w:t>
            </w:r>
            <w:r w:rsidRPr="00060395">
              <w:rPr>
                <w:color w:val="000000"/>
                <w:sz w:val="28"/>
              </w:rPr>
              <w:t xml:space="preserve"> сумму 0,06 руб</w:t>
            </w:r>
            <w:r>
              <w:rPr>
                <w:color w:val="000000"/>
                <w:sz w:val="28"/>
              </w:rPr>
              <w:t>. ввиду</w:t>
            </w:r>
            <w:r w:rsidRPr="00060395">
              <w:rPr>
                <w:color w:val="000000"/>
                <w:sz w:val="28"/>
              </w:rPr>
              <w:t xml:space="preserve"> перенос</w:t>
            </w:r>
            <w:r>
              <w:rPr>
                <w:color w:val="000000"/>
                <w:sz w:val="28"/>
              </w:rPr>
              <w:t>а</w:t>
            </w:r>
            <w:r w:rsidRPr="00060395">
              <w:rPr>
                <w:color w:val="000000"/>
                <w:sz w:val="28"/>
              </w:rPr>
              <w:t xml:space="preserve"> остатков на 01.01.23 года страховых взносах на обязательное медицинское страхование (30307001) в течении отчетного периода на расчеты по ЕНП (30314001).</w:t>
            </w:r>
          </w:p>
          <w:p w14:paraId="4954E24B" w14:textId="69449678" w:rsidR="00983CC2" w:rsidRPr="00E27DFD" w:rsidRDefault="00383463" w:rsidP="00F464E9">
            <w:pPr>
              <w:autoSpaceDE w:val="0"/>
              <w:autoSpaceDN w:val="0"/>
              <w:adjustRightInd w:val="0"/>
              <w:ind w:firstLine="708"/>
              <w:jc w:val="both"/>
              <w:rPr>
                <w:sz w:val="28"/>
                <w:szCs w:val="28"/>
                <w:highlight w:val="yellow"/>
              </w:rPr>
            </w:pPr>
            <w:r>
              <w:rPr>
                <w:color w:val="000000"/>
                <w:sz w:val="28"/>
              </w:rPr>
              <w:t>По счету 130301001 к</w:t>
            </w:r>
            <w:r w:rsidRPr="00E91F5C">
              <w:rPr>
                <w:color w:val="000000"/>
                <w:sz w:val="28"/>
              </w:rPr>
              <w:t>редиторская задолженность является текущей: начислен НДФЛ за декабрь 2023 года. В связи с поздним поступлением документов налог перечислен в январе 2024 года.</w:t>
            </w:r>
          </w:p>
        </w:tc>
      </w:tr>
    </w:tbl>
    <w:p w14:paraId="30BF0CD8" w14:textId="77777777" w:rsidR="00DD4029" w:rsidRPr="008217A1" w:rsidRDefault="00E7264A" w:rsidP="00F87FC6">
      <w:pPr>
        <w:ind w:firstLine="709"/>
        <w:jc w:val="both"/>
        <w:rPr>
          <w:sz w:val="28"/>
          <w:szCs w:val="28"/>
        </w:rPr>
      </w:pPr>
      <w:r w:rsidRPr="008217A1">
        <w:rPr>
          <w:sz w:val="28"/>
          <w:szCs w:val="28"/>
        </w:rPr>
        <w:t xml:space="preserve">По </w:t>
      </w:r>
      <w:r w:rsidRPr="008217A1">
        <w:rPr>
          <w:b/>
          <w:sz w:val="28"/>
          <w:szCs w:val="28"/>
        </w:rPr>
        <w:t>форме 0503190</w:t>
      </w:r>
      <w:r w:rsidRPr="008217A1">
        <w:rPr>
          <w:sz w:val="28"/>
          <w:szCs w:val="28"/>
        </w:rPr>
        <w:t xml:space="preserve"> «Сведения о вложениях в объекты недвижимого имущества, объектах незавершенного строительства»:</w:t>
      </w:r>
    </w:p>
    <w:p w14:paraId="080863BE" w14:textId="5A60E7ED" w:rsidR="00D53E57" w:rsidRPr="008217A1" w:rsidRDefault="00D53E57" w:rsidP="00D53E57">
      <w:pPr>
        <w:ind w:firstLine="709"/>
        <w:jc w:val="both"/>
        <w:rPr>
          <w:sz w:val="28"/>
          <w:szCs w:val="28"/>
        </w:rPr>
      </w:pPr>
      <w:r w:rsidRPr="008217A1">
        <w:rPr>
          <w:sz w:val="28"/>
          <w:szCs w:val="28"/>
        </w:rPr>
        <w:t xml:space="preserve">Графа 21 меньше графы 20 в сумме </w:t>
      </w:r>
      <w:r w:rsidRPr="001464C5">
        <w:rPr>
          <w:b/>
          <w:sz w:val="28"/>
          <w:szCs w:val="28"/>
        </w:rPr>
        <w:t>485 432,73</w:t>
      </w:r>
      <w:r w:rsidRPr="008217A1">
        <w:rPr>
          <w:sz w:val="28"/>
          <w:szCs w:val="28"/>
        </w:rPr>
        <w:t xml:space="preserve"> руб. из-за задолженности которая образовалась из-за работы, связанные со строительством инженерных сетей к жилым </w:t>
      </w:r>
      <w:r w:rsidRPr="008217A1">
        <w:rPr>
          <w:sz w:val="28"/>
          <w:szCs w:val="28"/>
        </w:rPr>
        <w:lastRenderedPageBreak/>
        <w:t>домам для переселения граждан из аварийного жилья по Муниципальному контракту № 33 от 12.211.2015г. На основании выписки из ЕГРЮЛ организация принята банкротом. Акт ввода в эксплуатацию не подписан. Ведутся следственные действия.</w:t>
      </w:r>
    </w:p>
    <w:p w14:paraId="1A28DDF6" w14:textId="77777777" w:rsidR="009E2BAB" w:rsidRPr="008217A1" w:rsidRDefault="009E2BAB" w:rsidP="009E2BAB">
      <w:pPr>
        <w:autoSpaceDE w:val="0"/>
        <w:autoSpaceDN w:val="0"/>
        <w:adjustRightInd w:val="0"/>
        <w:spacing w:line="276" w:lineRule="auto"/>
        <w:ind w:firstLine="700"/>
        <w:jc w:val="both"/>
        <w:rPr>
          <w:color w:val="000000"/>
          <w:sz w:val="28"/>
          <w:szCs w:val="28"/>
        </w:rPr>
      </w:pPr>
    </w:p>
    <w:p w14:paraId="75370886" w14:textId="37CDD6A2" w:rsidR="00DD4029" w:rsidRDefault="00DD4029" w:rsidP="00835EE4">
      <w:pPr>
        <w:autoSpaceDE w:val="0"/>
        <w:autoSpaceDN w:val="0"/>
        <w:adjustRightInd w:val="0"/>
        <w:spacing w:line="276" w:lineRule="auto"/>
        <w:ind w:firstLine="700"/>
        <w:jc w:val="center"/>
        <w:rPr>
          <w:b/>
          <w:sz w:val="28"/>
          <w:szCs w:val="28"/>
        </w:rPr>
      </w:pPr>
      <w:r w:rsidRPr="00455792">
        <w:rPr>
          <w:b/>
          <w:sz w:val="28"/>
          <w:szCs w:val="28"/>
        </w:rPr>
        <w:t>Междокументный контроль</w:t>
      </w:r>
    </w:p>
    <w:p w14:paraId="646EEC6F" w14:textId="77777777" w:rsidR="00BD2D57" w:rsidRPr="00455792" w:rsidRDefault="00BD2D57" w:rsidP="00835EE4">
      <w:pPr>
        <w:autoSpaceDE w:val="0"/>
        <w:autoSpaceDN w:val="0"/>
        <w:adjustRightInd w:val="0"/>
        <w:spacing w:line="276" w:lineRule="auto"/>
        <w:ind w:firstLine="700"/>
        <w:jc w:val="center"/>
        <w:rPr>
          <w:b/>
          <w:sz w:val="28"/>
          <w:szCs w:val="28"/>
        </w:rPr>
      </w:pPr>
    </w:p>
    <w:p w14:paraId="242BB2C0" w14:textId="2769B7DC" w:rsidR="00BD2D57" w:rsidRPr="000F3484" w:rsidRDefault="001728B2" w:rsidP="00BD2D57">
      <w:pPr>
        <w:ind w:firstLine="709"/>
        <w:jc w:val="both"/>
        <w:rPr>
          <w:sz w:val="28"/>
          <w:szCs w:val="28"/>
        </w:rPr>
      </w:pPr>
      <w:r w:rsidRPr="000F3484">
        <w:rPr>
          <w:sz w:val="28"/>
          <w:szCs w:val="28"/>
        </w:rPr>
        <w:t xml:space="preserve">  </w:t>
      </w:r>
      <w:r w:rsidR="004E3C14" w:rsidRPr="000F3484">
        <w:rPr>
          <w:sz w:val="28"/>
          <w:szCs w:val="28"/>
        </w:rPr>
        <w:t xml:space="preserve"> </w:t>
      </w:r>
      <w:r w:rsidR="00BD2D57" w:rsidRPr="00C4791F">
        <w:rPr>
          <w:sz w:val="28"/>
          <w:szCs w:val="28"/>
        </w:rPr>
        <w:t>По</w:t>
      </w:r>
      <w:r w:rsidR="00C4791F">
        <w:rPr>
          <w:b/>
          <w:sz w:val="28"/>
          <w:szCs w:val="28"/>
        </w:rPr>
        <w:t xml:space="preserve"> форме</w:t>
      </w:r>
      <w:r w:rsidR="00BD2D57" w:rsidRPr="000F3484">
        <w:rPr>
          <w:b/>
          <w:sz w:val="28"/>
          <w:szCs w:val="28"/>
        </w:rPr>
        <w:t xml:space="preserve"> 0503317</w:t>
      </w:r>
      <w:r w:rsidR="00BD2D57" w:rsidRPr="000F3484">
        <w:rPr>
          <w:sz w:val="28"/>
          <w:szCs w:val="28"/>
        </w:rPr>
        <w:t xml:space="preserve"> расхождения показателей строки 200 с показателями строки 9000 </w:t>
      </w:r>
      <w:r w:rsidR="00C4791F">
        <w:rPr>
          <w:b/>
          <w:sz w:val="28"/>
          <w:szCs w:val="28"/>
        </w:rPr>
        <w:t xml:space="preserve">формы </w:t>
      </w:r>
      <w:r w:rsidR="00BD2D57" w:rsidRPr="000F3484">
        <w:rPr>
          <w:b/>
          <w:sz w:val="28"/>
          <w:szCs w:val="28"/>
        </w:rPr>
        <w:t>0503323</w:t>
      </w:r>
      <w:r w:rsidR="00BD2D57" w:rsidRPr="000F3484">
        <w:rPr>
          <w:sz w:val="28"/>
          <w:szCs w:val="28"/>
        </w:rPr>
        <w:t xml:space="preserve"> на сумму </w:t>
      </w:r>
      <w:r w:rsidR="000F3484" w:rsidRPr="000F3484">
        <w:rPr>
          <w:b/>
          <w:sz w:val="28"/>
          <w:szCs w:val="28"/>
        </w:rPr>
        <w:t>266 521,98</w:t>
      </w:r>
      <w:r w:rsidR="00BD2D57" w:rsidRPr="000F3484">
        <w:rPr>
          <w:sz w:val="28"/>
          <w:szCs w:val="28"/>
        </w:rPr>
        <w:t xml:space="preserve"> руб</w:t>
      </w:r>
      <w:r w:rsidR="000F3484">
        <w:rPr>
          <w:sz w:val="28"/>
          <w:szCs w:val="28"/>
        </w:rPr>
        <w:t>.</w:t>
      </w:r>
      <w:r w:rsidR="00BD2D57" w:rsidRPr="000F3484">
        <w:rPr>
          <w:sz w:val="28"/>
          <w:szCs w:val="28"/>
        </w:rPr>
        <w:t xml:space="preserve"> – денежное обеспечение заявки на участие в электронных торгах (отражена по строке 4300).</w:t>
      </w:r>
    </w:p>
    <w:p w14:paraId="31C5D4C1" w14:textId="77777777" w:rsidR="007D6BE6" w:rsidRDefault="00BD2D57" w:rsidP="00BD2D57">
      <w:pPr>
        <w:ind w:firstLine="709"/>
        <w:jc w:val="both"/>
        <w:rPr>
          <w:sz w:val="28"/>
          <w:szCs w:val="28"/>
        </w:rPr>
      </w:pPr>
      <w:r w:rsidRPr="000F3484">
        <w:rPr>
          <w:sz w:val="28"/>
          <w:szCs w:val="28"/>
        </w:rPr>
        <w:t xml:space="preserve"> </w:t>
      </w:r>
    </w:p>
    <w:p w14:paraId="3B75410C" w14:textId="0D7FBAD2" w:rsidR="00BD2D57" w:rsidRPr="000F3484" w:rsidRDefault="00BD2D57" w:rsidP="00BD2D57">
      <w:pPr>
        <w:ind w:firstLine="709"/>
        <w:jc w:val="both"/>
        <w:rPr>
          <w:sz w:val="28"/>
          <w:szCs w:val="28"/>
        </w:rPr>
      </w:pPr>
      <w:r w:rsidRPr="00C4791F">
        <w:rPr>
          <w:sz w:val="28"/>
          <w:szCs w:val="28"/>
        </w:rPr>
        <w:t>По</w:t>
      </w:r>
      <w:r w:rsidR="00C4791F">
        <w:rPr>
          <w:b/>
          <w:sz w:val="28"/>
          <w:szCs w:val="28"/>
        </w:rPr>
        <w:t xml:space="preserve"> форме</w:t>
      </w:r>
      <w:r w:rsidRPr="000F3484">
        <w:rPr>
          <w:b/>
          <w:sz w:val="28"/>
          <w:szCs w:val="28"/>
        </w:rPr>
        <w:t xml:space="preserve"> 0503321</w:t>
      </w:r>
      <w:r w:rsidRPr="000F3484">
        <w:rPr>
          <w:sz w:val="28"/>
          <w:szCs w:val="28"/>
        </w:rPr>
        <w:t xml:space="preserve"> расхождение суммы начисленных расходов в по гр. 4 не соответствует сумме неденежных расчетов в </w:t>
      </w:r>
      <w:r w:rsidR="00C4791F">
        <w:rPr>
          <w:b/>
          <w:sz w:val="28"/>
          <w:szCs w:val="28"/>
        </w:rPr>
        <w:t>форм</w:t>
      </w:r>
      <w:r w:rsidR="00B67898">
        <w:rPr>
          <w:b/>
          <w:sz w:val="28"/>
          <w:szCs w:val="28"/>
        </w:rPr>
        <w:t>е</w:t>
      </w:r>
      <w:r w:rsidR="00C4791F">
        <w:rPr>
          <w:b/>
          <w:sz w:val="28"/>
          <w:szCs w:val="28"/>
        </w:rPr>
        <w:t xml:space="preserve"> </w:t>
      </w:r>
      <w:r w:rsidRPr="000F3484">
        <w:rPr>
          <w:b/>
          <w:sz w:val="28"/>
          <w:szCs w:val="28"/>
        </w:rPr>
        <w:t>0503125</w:t>
      </w:r>
      <w:r w:rsidRPr="000F3484">
        <w:rPr>
          <w:sz w:val="28"/>
          <w:szCs w:val="28"/>
        </w:rPr>
        <w:t xml:space="preserve"> по счету </w:t>
      </w:r>
      <w:r w:rsidRPr="000F3484">
        <w:rPr>
          <w:b/>
          <w:sz w:val="28"/>
          <w:szCs w:val="28"/>
        </w:rPr>
        <w:t>140120251</w:t>
      </w:r>
      <w:r w:rsidRPr="000F3484">
        <w:rPr>
          <w:sz w:val="28"/>
          <w:szCs w:val="28"/>
        </w:rPr>
        <w:t xml:space="preserve"> в сумме </w:t>
      </w:r>
      <w:r w:rsidR="00D57396" w:rsidRPr="00D57396">
        <w:rPr>
          <w:b/>
          <w:sz w:val="28"/>
          <w:szCs w:val="28"/>
        </w:rPr>
        <w:t>3 615 375,45</w:t>
      </w:r>
      <w:r w:rsidRPr="000F3484">
        <w:rPr>
          <w:sz w:val="28"/>
          <w:szCs w:val="28"/>
        </w:rPr>
        <w:t xml:space="preserve"> руб</w:t>
      </w:r>
      <w:r w:rsidR="00D57396">
        <w:rPr>
          <w:sz w:val="28"/>
          <w:szCs w:val="28"/>
        </w:rPr>
        <w:t>.</w:t>
      </w:r>
      <w:r w:rsidRPr="000F3484">
        <w:rPr>
          <w:sz w:val="28"/>
          <w:szCs w:val="28"/>
        </w:rPr>
        <w:t xml:space="preserve"> - безвозмездная межбюджетная передача бюджетным учреждениям другого уровня бюджета. </w:t>
      </w:r>
    </w:p>
    <w:p w14:paraId="782EC16F" w14:textId="77777777" w:rsidR="007D6BE6" w:rsidRDefault="007D6BE6" w:rsidP="00BD2D57">
      <w:pPr>
        <w:ind w:firstLine="709"/>
        <w:jc w:val="both"/>
        <w:rPr>
          <w:sz w:val="28"/>
          <w:szCs w:val="28"/>
        </w:rPr>
      </w:pPr>
    </w:p>
    <w:p w14:paraId="1C4D4646" w14:textId="4BD8DDAA" w:rsidR="00BD2D57" w:rsidRPr="000F3484" w:rsidRDefault="00BD2D57" w:rsidP="00BD2D57">
      <w:pPr>
        <w:ind w:firstLine="709"/>
        <w:jc w:val="both"/>
        <w:rPr>
          <w:sz w:val="28"/>
          <w:szCs w:val="28"/>
        </w:rPr>
      </w:pPr>
      <w:r w:rsidRPr="00C4791F">
        <w:rPr>
          <w:sz w:val="28"/>
          <w:szCs w:val="28"/>
        </w:rPr>
        <w:t>По</w:t>
      </w:r>
      <w:r w:rsidRPr="000F3484">
        <w:rPr>
          <w:b/>
          <w:sz w:val="28"/>
          <w:szCs w:val="28"/>
        </w:rPr>
        <w:t xml:space="preserve"> ф</w:t>
      </w:r>
      <w:r w:rsidR="00C4791F">
        <w:rPr>
          <w:b/>
          <w:sz w:val="28"/>
          <w:szCs w:val="28"/>
        </w:rPr>
        <w:t xml:space="preserve">орме </w:t>
      </w:r>
      <w:r w:rsidRPr="000F3484">
        <w:rPr>
          <w:b/>
          <w:sz w:val="28"/>
          <w:szCs w:val="28"/>
        </w:rPr>
        <w:t>0503320</w:t>
      </w:r>
      <w:r w:rsidRPr="000F3484">
        <w:rPr>
          <w:sz w:val="28"/>
          <w:szCs w:val="28"/>
        </w:rPr>
        <w:t xml:space="preserve"> расхождение финансового результата по счетам баланса не соответствует идентичному </w:t>
      </w:r>
      <w:r w:rsidR="00C56B6B" w:rsidRPr="000F3484">
        <w:rPr>
          <w:sz w:val="28"/>
          <w:szCs w:val="28"/>
        </w:rPr>
        <w:t xml:space="preserve">показателю </w:t>
      </w:r>
      <w:r w:rsidR="00C56B6B" w:rsidRPr="00CF18B9">
        <w:rPr>
          <w:b/>
          <w:sz w:val="28"/>
          <w:szCs w:val="28"/>
        </w:rPr>
        <w:t>формы</w:t>
      </w:r>
      <w:r w:rsidR="00C4791F">
        <w:rPr>
          <w:b/>
          <w:sz w:val="28"/>
          <w:szCs w:val="28"/>
        </w:rPr>
        <w:t xml:space="preserve"> </w:t>
      </w:r>
      <w:r w:rsidRPr="000F3484">
        <w:rPr>
          <w:b/>
          <w:sz w:val="28"/>
          <w:szCs w:val="28"/>
        </w:rPr>
        <w:t>0503321</w:t>
      </w:r>
      <w:r w:rsidRPr="000F3484">
        <w:rPr>
          <w:sz w:val="28"/>
          <w:szCs w:val="28"/>
        </w:rPr>
        <w:t xml:space="preserve">- на сумму </w:t>
      </w:r>
      <w:r w:rsidR="000F3484" w:rsidRPr="000F3484">
        <w:rPr>
          <w:b/>
          <w:sz w:val="28"/>
          <w:szCs w:val="28"/>
        </w:rPr>
        <w:t>527 776,33</w:t>
      </w:r>
      <w:r w:rsidR="000F3484">
        <w:rPr>
          <w:sz w:val="28"/>
          <w:szCs w:val="28"/>
        </w:rPr>
        <w:t xml:space="preserve"> </w:t>
      </w:r>
      <w:r w:rsidRPr="000F3484">
        <w:rPr>
          <w:sz w:val="28"/>
          <w:szCs w:val="28"/>
        </w:rPr>
        <w:t>руб. заключительных оборотов по счету 0 304 06 000.</w:t>
      </w:r>
    </w:p>
    <w:p w14:paraId="34BFB38A" w14:textId="77777777" w:rsidR="007D6BE6" w:rsidRDefault="007D6BE6" w:rsidP="00BD2D57">
      <w:pPr>
        <w:ind w:firstLine="709"/>
        <w:jc w:val="both"/>
        <w:rPr>
          <w:sz w:val="28"/>
          <w:szCs w:val="28"/>
        </w:rPr>
      </w:pPr>
    </w:p>
    <w:p w14:paraId="5B8DA7E5" w14:textId="77777777" w:rsidR="00BD2D57" w:rsidRDefault="00BD2D57" w:rsidP="00BD2D57">
      <w:pPr>
        <w:ind w:firstLine="709"/>
        <w:jc w:val="both"/>
        <w:rPr>
          <w:sz w:val="28"/>
          <w:szCs w:val="28"/>
        </w:rPr>
      </w:pPr>
      <w:r w:rsidRPr="00C4791F">
        <w:rPr>
          <w:sz w:val="28"/>
          <w:szCs w:val="28"/>
        </w:rPr>
        <w:t>По</w:t>
      </w:r>
      <w:r w:rsidRPr="000F3484">
        <w:rPr>
          <w:sz w:val="28"/>
          <w:szCs w:val="28"/>
        </w:rPr>
        <w:t xml:space="preserve"> </w:t>
      </w:r>
      <w:r w:rsidRPr="000F3484">
        <w:rPr>
          <w:b/>
          <w:sz w:val="28"/>
          <w:szCs w:val="28"/>
        </w:rPr>
        <w:t xml:space="preserve">форме 0503387 </w:t>
      </w:r>
      <w:r w:rsidRPr="000F3484">
        <w:rPr>
          <w:sz w:val="28"/>
          <w:szCs w:val="28"/>
        </w:rPr>
        <w:t>«Справочная таблица к отчету об исполнении консолидированного бюджета субъекта Российской Федерации»</w:t>
      </w:r>
      <w:r w:rsidRPr="000F3484">
        <w:rPr>
          <w:b/>
          <w:sz w:val="28"/>
          <w:szCs w:val="28"/>
        </w:rPr>
        <w:t xml:space="preserve"> </w:t>
      </w:r>
      <w:r w:rsidRPr="000F3484">
        <w:rPr>
          <w:sz w:val="28"/>
          <w:szCs w:val="28"/>
        </w:rPr>
        <w:t>отклонения обусловлены тем, что в этой форме расходы по осуществлению первичного воинского учета, где отсутствуют военные комиссариаты, учитываются по строкам 00801, 00802, 00803. При этом данные расходы уже включены в строки 00210, 00220, 00230, 00301,00303 (Письмо Минфина России от 27.05.2016 № 06-02-11/30516).</w:t>
      </w:r>
    </w:p>
    <w:p w14:paraId="3957847C" w14:textId="77777777" w:rsidR="007D6BE6" w:rsidRDefault="007D6BE6" w:rsidP="00BD2D57">
      <w:pPr>
        <w:ind w:firstLine="709"/>
        <w:jc w:val="both"/>
        <w:rPr>
          <w:sz w:val="28"/>
          <w:szCs w:val="28"/>
        </w:rPr>
      </w:pPr>
    </w:p>
    <w:p w14:paraId="167B28A7" w14:textId="5930102A" w:rsidR="004C5072" w:rsidRDefault="004C5072" w:rsidP="00BD2D57">
      <w:pPr>
        <w:ind w:firstLine="709"/>
        <w:jc w:val="both"/>
        <w:rPr>
          <w:sz w:val="28"/>
          <w:szCs w:val="28"/>
        </w:rPr>
      </w:pPr>
      <w:r w:rsidRPr="00C4791F">
        <w:rPr>
          <w:sz w:val="28"/>
          <w:szCs w:val="28"/>
        </w:rPr>
        <w:t>По</w:t>
      </w:r>
      <w:r w:rsidRPr="000F3484">
        <w:rPr>
          <w:b/>
          <w:sz w:val="28"/>
          <w:szCs w:val="28"/>
        </w:rPr>
        <w:t xml:space="preserve"> ф</w:t>
      </w:r>
      <w:r w:rsidR="009277B8">
        <w:rPr>
          <w:b/>
          <w:sz w:val="28"/>
          <w:szCs w:val="28"/>
        </w:rPr>
        <w:t>орме</w:t>
      </w:r>
      <w:r w:rsidR="009277B8" w:rsidRPr="009277B8">
        <w:rPr>
          <w:b/>
          <w:sz w:val="28"/>
          <w:szCs w:val="28"/>
        </w:rPr>
        <w:t xml:space="preserve"> 0503110</w:t>
      </w:r>
      <w:r>
        <w:rPr>
          <w:b/>
          <w:sz w:val="28"/>
          <w:szCs w:val="28"/>
          <w:lang w:val="en-US"/>
        </w:rPr>
        <w:t>Gf</w:t>
      </w:r>
      <w:r w:rsidRPr="004C5072">
        <w:rPr>
          <w:b/>
          <w:sz w:val="28"/>
          <w:szCs w:val="28"/>
        </w:rPr>
        <w:t xml:space="preserve"> </w:t>
      </w:r>
      <w:r w:rsidRPr="004C5072">
        <w:rPr>
          <w:sz w:val="28"/>
          <w:szCs w:val="28"/>
        </w:rPr>
        <w:t>«</w:t>
      </w:r>
      <w:r>
        <w:rPr>
          <w:sz w:val="28"/>
          <w:szCs w:val="28"/>
        </w:rPr>
        <w:t>Справка по заключению счетов бюджетного учета отчетного финансового года» имеются отклонения:</w:t>
      </w:r>
    </w:p>
    <w:p w14:paraId="247A96BE" w14:textId="5DA249D0" w:rsidR="00445A86" w:rsidRDefault="004C5072" w:rsidP="00BD2D57">
      <w:pPr>
        <w:ind w:firstLine="709"/>
        <w:jc w:val="both"/>
        <w:rPr>
          <w:sz w:val="28"/>
          <w:szCs w:val="28"/>
        </w:rPr>
      </w:pPr>
      <w:r>
        <w:rPr>
          <w:sz w:val="28"/>
          <w:szCs w:val="28"/>
        </w:rPr>
        <w:t xml:space="preserve">- в сумме </w:t>
      </w:r>
      <w:r w:rsidRPr="004C5072">
        <w:rPr>
          <w:b/>
          <w:sz w:val="28"/>
          <w:szCs w:val="28"/>
        </w:rPr>
        <w:t>3 615 375,45</w:t>
      </w:r>
      <w:r>
        <w:rPr>
          <w:sz w:val="28"/>
          <w:szCs w:val="28"/>
        </w:rPr>
        <w:t xml:space="preserve"> руб.</w:t>
      </w:r>
      <w:r w:rsidRPr="004C5072">
        <w:rPr>
          <w:sz w:val="28"/>
          <w:szCs w:val="28"/>
        </w:rPr>
        <w:t xml:space="preserve"> </w:t>
      </w:r>
      <w:r w:rsidRPr="000F3484">
        <w:rPr>
          <w:sz w:val="28"/>
          <w:szCs w:val="28"/>
        </w:rPr>
        <w:t xml:space="preserve">безвозмездная межбюджетная передача </w:t>
      </w:r>
      <w:r w:rsidR="002523F3">
        <w:rPr>
          <w:sz w:val="28"/>
          <w:szCs w:val="28"/>
        </w:rPr>
        <w:t xml:space="preserve">от Департамента здравоохранения Ивановской области </w:t>
      </w:r>
      <w:r w:rsidRPr="000F3484">
        <w:rPr>
          <w:sz w:val="28"/>
          <w:szCs w:val="28"/>
        </w:rPr>
        <w:t>бюджетн</w:t>
      </w:r>
      <w:r w:rsidR="00B678DA">
        <w:rPr>
          <w:sz w:val="28"/>
          <w:szCs w:val="28"/>
        </w:rPr>
        <w:t>ому</w:t>
      </w:r>
      <w:r w:rsidRPr="000F3484">
        <w:rPr>
          <w:sz w:val="28"/>
          <w:szCs w:val="28"/>
        </w:rPr>
        <w:t xml:space="preserve"> учреждени</w:t>
      </w:r>
      <w:r w:rsidR="00B678DA">
        <w:rPr>
          <w:sz w:val="28"/>
          <w:szCs w:val="28"/>
        </w:rPr>
        <w:t>ю</w:t>
      </w:r>
      <w:r w:rsidR="00AE7F37">
        <w:rPr>
          <w:sz w:val="28"/>
          <w:szCs w:val="28"/>
        </w:rPr>
        <w:t xml:space="preserve"> (</w:t>
      </w:r>
      <w:r w:rsidR="008C3116">
        <w:rPr>
          <w:sz w:val="28"/>
          <w:szCs w:val="28"/>
        </w:rPr>
        <w:t>Федеральное государственное бюджетное учреждение «Национальный медицинский исследовательский центр онкологии им. Н.И. Блохина</w:t>
      </w:r>
      <w:r w:rsidR="002523F3">
        <w:rPr>
          <w:sz w:val="28"/>
          <w:szCs w:val="28"/>
        </w:rPr>
        <w:t>)</w:t>
      </w:r>
      <w:r w:rsidR="008C3116">
        <w:rPr>
          <w:sz w:val="28"/>
          <w:szCs w:val="28"/>
        </w:rPr>
        <w:t xml:space="preserve"> (</w:t>
      </w:r>
      <w:r w:rsidR="00445A86">
        <w:rPr>
          <w:sz w:val="28"/>
          <w:szCs w:val="28"/>
        </w:rPr>
        <w:t>не найдены строки в форме 0503710);</w:t>
      </w:r>
    </w:p>
    <w:p w14:paraId="28186131" w14:textId="326F2503" w:rsidR="004C5072" w:rsidRDefault="00445A86" w:rsidP="00BD2D57">
      <w:pPr>
        <w:ind w:firstLine="709"/>
        <w:jc w:val="both"/>
        <w:rPr>
          <w:sz w:val="28"/>
          <w:szCs w:val="28"/>
        </w:rPr>
      </w:pPr>
      <w:r>
        <w:rPr>
          <w:sz w:val="28"/>
          <w:szCs w:val="28"/>
        </w:rPr>
        <w:t xml:space="preserve">- в сумме </w:t>
      </w:r>
      <w:r w:rsidRPr="00445A86">
        <w:rPr>
          <w:b/>
          <w:sz w:val="28"/>
          <w:szCs w:val="28"/>
        </w:rPr>
        <w:t>58 625,49</w:t>
      </w:r>
      <w:r>
        <w:rPr>
          <w:sz w:val="28"/>
          <w:szCs w:val="28"/>
        </w:rPr>
        <w:t xml:space="preserve"> руб.</w:t>
      </w:r>
      <w:r w:rsidR="004C5072">
        <w:rPr>
          <w:sz w:val="28"/>
          <w:szCs w:val="28"/>
        </w:rPr>
        <w:t xml:space="preserve"> </w:t>
      </w:r>
      <w:r w:rsidR="00FA14A2" w:rsidRPr="00FA14A2">
        <w:rPr>
          <w:sz w:val="28"/>
          <w:szCs w:val="28"/>
        </w:rPr>
        <w:t xml:space="preserve">получено безвозмездно от федерального государственного бюджетного учреждения здравоохранения «Медицинский центр «Решма» федерально-медико-биологического агентства» </w:t>
      </w:r>
      <w:r w:rsidR="00FA14A2">
        <w:rPr>
          <w:sz w:val="28"/>
          <w:szCs w:val="28"/>
        </w:rPr>
        <w:t xml:space="preserve">- </w:t>
      </w:r>
      <w:r w:rsidR="00FA14A2" w:rsidRPr="00FA14A2">
        <w:rPr>
          <w:sz w:val="28"/>
          <w:szCs w:val="28"/>
        </w:rPr>
        <w:t xml:space="preserve">материалы </w:t>
      </w:r>
      <w:r w:rsidRPr="000F3484">
        <w:rPr>
          <w:sz w:val="28"/>
          <w:szCs w:val="28"/>
        </w:rPr>
        <w:t>бюджетн</w:t>
      </w:r>
      <w:r>
        <w:rPr>
          <w:sz w:val="28"/>
          <w:szCs w:val="28"/>
        </w:rPr>
        <w:t>ого</w:t>
      </w:r>
      <w:r w:rsidRPr="000F3484">
        <w:rPr>
          <w:sz w:val="28"/>
          <w:szCs w:val="28"/>
        </w:rPr>
        <w:t xml:space="preserve"> учреждения другого уровня бюджета</w:t>
      </w:r>
      <w:r>
        <w:rPr>
          <w:sz w:val="28"/>
          <w:szCs w:val="28"/>
        </w:rPr>
        <w:t xml:space="preserve"> (не найдены строки в форме 0503710);</w:t>
      </w:r>
    </w:p>
    <w:p w14:paraId="75D571AA" w14:textId="65B0956B" w:rsidR="004B090F" w:rsidRPr="004B090F" w:rsidRDefault="004B090F" w:rsidP="004B090F">
      <w:pPr>
        <w:ind w:firstLine="709"/>
        <w:jc w:val="both"/>
        <w:rPr>
          <w:sz w:val="28"/>
          <w:szCs w:val="28"/>
        </w:rPr>
      </w:pPr>
      <w:r>
        <w:rPr>
          <w:sz w:val="28"/>
          <w:szCs w:val="28"/>
        </w:rPr>
        <w:t xml:space="preserve">-  в сумме </w:t>
      </w:r>
      <w:r w:rsidRPr="004B090F">
        <w:rPr>
          <w:b/>
          <w:sz w:val="28"/>
          <w:szCs w:val="28"/>
        </w:rPr>
        <w:t>9 672 002,58</w:t>
      </w:r>
      <w:r>
        <w:rPr>
          <w:sz w:val="28"/>
          <w:szCs w:val="28"/>
        </w:rPr>
        <w:t xml:space="preserve"> руб.</w:t>
      </w:r>
      <w:r w:rsidRPr="004B090F">
        <w:t xml:space="preserve"> </w:t>
      </w:r>
      <w:r w:rsidRPr="004B090F">
        <w:rPr>
          <w:sz w:val="28"/>
          <w:szCs w:val="28"/>
        </w:rPr>
        <w:t>отражает безвозмездное межбюджетное неденежные получение:</w:t>
      </w:r>
    </w:p>
    <w:p w14:paraId="41A9C736" w14:textId="36F29BB1" w:rsidR="004B090F" w:rsidRDefault="004B090F" w:rsidP="004B090F">
      <w:pPr>
        <w:ind w:firstLine="709"/>
        <w:jc w:val="both"/>
        <w:rPr>
          <w:sz w:val="28"/>
          <w:szCs w:val="28"/>
        </w:rPr>
      </w:pPr>
      <w:r w:rsidRPr="004B090F">
        <w:rPr>
          <w:sz w:val="28"/>
          <w:szCs w:val="28"/>
        </w:rPr>
        <w:t xml:space="preserve">- Администрацией городского округа Шуя от ФГБОУ ВО «Ивановский государственный университет» земельного участка, кадастровый номер 37:28:050708:83, площадью 4000 кв.м., расположенный по адресу: г. Шуя, ул. Кооперативная, д. 14 (балансовая стоимость - 3 979 560 рублей) и здания малосемейного общежития, кадастровый номер 37:28:050708:124, площадью 3699,9 </w:t>
      </w:r>
      <w:r w:rsidRPr="004B090F">
        <w:rPr>
          <w:sz w:val="28"/>
          <w:szCs w:val="28"/>
        </w:rPr>
        <w:lastRenderedPageBreak/>
        <w:t>кв.м., расположенный по адресу: г. Шуя, ул. Кооперативная, д. 14 (балансовая стоимость - 8 527 499 руб</w:t>
      </w:r>
      <w:r>
        <w:rPr>
          <w:sz w:val="28"/>
          <w:szCs w:val="28"/>
        </w:rPr>
        <w:t>.</w:t>
      </w:r>
      <w:r w:rsidRPr="004B090F">
        <w:rPr>
          <w:sz w:val="28"/>
          <w:szCs w:val="28"/>
        </w:rPr>
        <w:t xml:space="preserve"> начисленная амортизация -    2 839 996,49 руб</w:t>
      </w:r>
      <w:r>
        <w:rPr>
          <w:sz w:val="28"/>
          <w:szCs w:val="28"/>
        </w:rPr>
        <w:t>.</w:t>
      </w:r>
      <w:r w:rsidRPr="004B090F">
        <w:rPr>
          <w:sz w:val="28"/>
          <w:szCs w:val="28"/>
        </w:rPr>
        <w:t>);</w:t>
      </w:r>
    </w:p>
    <w:p w14:paraId="798AC1D8" w14:textId="5E67EA01" w:rsidR="004B090F" w:rsidRDefault="004B090F" w:rsidP="004B090F">
      <w:pPr>
        <w:ind w:firstLine="709"/>
        <w:jc w:val="both"/>
        <w:rPr>
          <w:color w:val="000000"/>
          <w:sz w:val="28"/>
          <w:szCs w:val="28"/>
        </w:rPr>
      </w:pPr>
      <w:r>
        <w:rPr>
          <w:sz w:val="28"/>
          <w:szCs w:val="28"/>
        </w:rPr>
        <w:t xml:space="preserve">- </w:t>
      </w:r>
      <w:r w:rsidRPr="004B090F">
        <w:rPr>
          <w:color w:val="000000"/>
          <w:sz w:val="28"/>
          <w:szCs w:val="28"/>
        </w:rPr>
        <w:t>Федеральное государственное бюджетное учреждение "Российская государственная библиотека" передала основные средства в МУ "РЦБС" Ивановского района</w:t>
      </w:r>
      <w:r>
        <w:rPr>
          <w:color w:val="000000"/>
          <w:sz w:val="28"/>
          <w:szCs w:val="28"/>
        </w:rPr>
        <w:t xml:space="preserve"> в сумме 4940,0 руб.;</w:t>
      </w:r>
    </w:p>
    <w:p w14:paraId="53891EC0" w14:textId="1710F0D5" w:rsidR="004B090F" w:rsidRPr="004B090F" w:rsidRDefault="004B090F" w:rsidP="00AE7F37">
      <w:pPr>
        <w:ind w:firstLine="709"/>
        <w:jc w:val="both"/>
        <w:rPr>
          <w:sz w:val="28"/>
          <w:szCs w:val="28"/>
        </w:rPr>
      </w:pPr>
      <w:r>
        <w:rPr>
          <w:color w:val="000000"/>
          <w:sz w:val="28"/>
          <w:szCs w:val="28"/>
        </w:rPr>
        <w:t xml:space="preserve">-  в сумме </w:t>
      </w:r>
      <w:r w:rsidRPr="00AE7F37">
        <w:rPr>
          <w:b/>
          <w:color w:val="000000"/>
          <w:sz w:val="28"/>
          <w:szCs w:val="28"/>
        </w:rPr>
        <w:t>110 42</w:t>
      </w:r>
      <w:r w:rsidR="00AE7F37" w:rsidRPr="00AE7F37">
        <w:rPr>
          <w:b/>
          <w:color w:val="000000"/>
          <w:sz w:val="28"/>
          <w:szCs w:val="28"/>
        </w:rPr>
        <w:t>6</w:t>
      </w:r>
      <w:r w:rsidRPr="00AE7F37">
        <w:rPr>
          <w:b/>
          <w:color w:val="000000"/>
          <w:sz w:val="28"/>
          <w:szCs w:val="28"/>
        </w:rPr>
        <w:t xml:space="preserve"> </w:t>
      </w:r>
      <w:r w:rsidR="00AE7F37" w:rsidRPr="00AE7F37">
        <w:rPr>
          <w:b/>
          <w:color w:val="000000"/>
          <w:sz w:val="28"/>
          <w:szCs w:val="28"/>
        </w:rPr>
        <w:t>6</w:t>
      </w:r>
      <w:r w:rsidRPr="00AE7F37">
        <w:rPr>
          <w:b/>
          <w:color w:val="000000"/>
          <w:sz w:val="28"/>
          <w:szCs w:val="28"/>
        </w:rPr>
        <w:t>51,93</w:t>
      </w:r>
      <w:r>
        <w:rPr>
          <w:color w:val="000000"/>
          <w:sz w:val="28"/>
          <w:szCs w:val="28"/>
        </w:rPr>
        <w:t>руб.</w:t>
      </w:r>
      <w:r w:rsidR="00AE7F37">
        <w:rPr>
          <w:color w:val="000000"/>
          <w:sz w:val="28"/>
          <w:szCs w:val="28"/>
        </w:rPr>
        <w:t xml:space="preserve">  </w:t>
      </w:r>
      <w:r w:rsidR="00AE7F37" w:rsidRPr="004B090F">
        <w:rPr>
          <w:sz w:val="28"/>
          <w:szCs w:val="28"/>
        </w:rPr>
        <w:t>отражает безвозмездное межбюджетное неденежные</w:t>
      </w:r>
      <w:r w:rsidR="00AE7F37">
        <w:rPr>
          <w:sz w:val="28"/>
          <w:szCs w:val="28"/>
        </w:rPr>
        <w:t xml:space="preserve"> получение от казенных учреждений Федерального бюджета.</w:t>
      </w:r>
    </w:p>
    <w:p w14:paraId="6D824A3B" w14:textId="77777777" w:rsidR="007D6BE6" w:rsidRDefault="007D6BE6" w:rsidP="00075B92">
      <w:pPr>
        <w:ind w:firstLine="709"/>
        <w:jc w:val="both"/>
        <w:rPr>
          <w:sz w:val="28"/>
          <w:szCs w:val="28"/>
        </w:rPr>
      </w:pPr>
    </w:p>
    <w:p w14:paraId="0561BC32" w14:textId="56CB16FF" w:rsidR="003755D6" w:rsidRDefault="00075B92" w:rsidP="00075B92">
      <w:pPr>
        <w:ind w:firstLine="709"/>
        <w:jc w:val="both"/>
        <w:rPr>
          <w:color w:val="000000"/>
          <w:sz w:val="28"/>
        </w:rPr>
      </w:pPr>
      <w:r w:rsidRPr="00C4791F">
        <w:rPr>
          <w:sz w:val="28"/>
          <w:szCs w:val="28"/>
        </w:rPr>
        <w:t>По</w:t>
      </w:r>
      <w:r w:rsidRPr="000F3484">
        <w:rPr>
          <w:b/>
          <w:sz w:val="28"/>
          <w:szCs w:val="28"/>
        </w:rPr>
        <w:t xml:space="preserve"> ф</w:t>
      </w:r>
      <w:r>
        <w:rPr>
          <w:b/>
          <w:sz w:val="28"/>
          <w:szCs w:val="28"/>
        </w:rPr>
        <w:t xml:space="preserve">орме </w:t>
      </w:r>
      <w:r w:rsidRPr="000F3484">
        <w:rPr>
          <w:b/>
          <w:sz w:val="28"/>
          <w:szCs w:val="28"/>
        </w:rPr>
        <w:t>0503</w:t>
      </w:r>
      <w:r>
        <w:rPr>
          <w:b/>
          <w:sz w:val="28"/>
          <w:szCs w:val="28"/>
        </w:rPr>
        <w:t>190</w:t>
      </w:r>
      <w:r w:rsidR="003755D6" w:rsidRPr="00BC081F">
        <w:rPr>
          <w:color w:val="000000"/>
          <w:sz w:val="28"/>
        </w:rPr>
        <w:t xml:space="preserve"> «Сведений о вложениях в объекты недвижимого имущества, объектах незавершенного строительства» </w:t>
      </w:r>
      <w:r w:rsidR="003755D6">
        <w:rPr>
          <w:color w:val="000000"/>
          <w:sz w:val="28"/>
        </w:rPr>
        <w:t xml:space="preserve">за прошлый год </w:t>
      </w:r>
      <w:r>
        <w:rPr>
          <w:color w:val="000000"/>
          <w:sz w:val="28"/>
        </w:rPr>
        <w:t>выявлены следующие</w:t>
      </w:r>
      <w:r w:rsidR="003755D6">
        <w:rPr>
          <w:color w:val="000000"/>
          <w:sz w:val="28"/>
        </w:rPr>
        <w:t xml:space="preserve"> предупреждения</w:t>
      </w:r>
      <w:r w:rsidR="003755D6" w:rsidRPr="00E43EA7">
        <w:rPr>
          <w:color w:val="000000"/>
          <w:sz w:val="28"/>
        </w:rPr>
        <w:t>:</w:t>
      </w:r>
    </w:p>
    <w:p w14:paraId="117D6D15" w14:textId="0EA47CAB" w:rsidR="003755D6" w:rsidRPr="0075635E" w:rsidRDefault="003755D6" w:rsidP="003755D6">
      <w:pPr>
        <w:pStyle w:val="a4"/>
        <w:numPr>
          <w:ilvl w:val="0"/>
          <w:numId w:val="14"/>
        </w:numPr>
        <w:autoSpaceDE w:val="0"/>
        <w:autoSpaceDN w:val="0"/>
        <w:adjustRightInd w:val="0"/>
        <w:spacing w:after="0" w:line="240" w:lineRule="auto"/>
        <w:ind w:left="0" w:firstLine="709"/>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 xml:space="preserve">Предупреждения </w:t>
      </w:r>
      <w:r w:rsidRPr="0075635E">
        <w:rPr>
          <w:rFonts w:ascii="Times New Roman" w:eastAsia="Times New Roman" w:hAnsi="Times New Roman"/>
          <w:color w:val="000000"/>
          <w:sz w:val="28"/>
          <w:szCs w:val="24"/>
          <w:lang w:eastAsia="ru-RU"/>
        </w:rPr>
        <w:t xml:space="preserve">«Код статуса </w:t>
      </w:r>
      <w:r>
        <w:rPr>
          <w:rFonts w:ascii="Times New Roman" w:eastAsia="Times New Roman" w:hAnsi="Times New Roman"/>
          <w:color w:val="000000"/>
          <w:sz w:val="28"/>
          <w:szCs w:val="24"/>
          <w:lang w:eastAsia="ru-RU"/>
        </w:rPr>
        <w:t xml:space="preserve">объекта </w:t>
      </w:r>
      <w:r w:rsidRPr="0075635E">
        <w:rPr>
          <w:rFonts w:ascii="Times New Roman" w:eastAsia="Times New Roman" w:hAnsi="Times New Roman"/>
          <w:color w:val="000000"/>
          <w:sz w:val="28"/>
          <w:szCs w:val="24"/>
          <w:lang w:eastAsia="ru-RU"/>
        </w:rPr>
        <w:t>на начало года не соответствует коду статуса объекта предыдущего  годового отчета (в связке  ИНН гр.2, учетный номер гр.5,6)</w:t>
      </w:r>
      <w:r>
        <w:rPr>
          <w:rFonts w:ascii="Times New Roman" w:eastAsia="Times New Roman" w:hAnsi="Times New Roman"/>
          <w:color w:val="000000"/>
          <w:sz w:val="28"/>
          <w:szCs w:val="24"/>
          <w:lang w:eastAsia="ru-RU"/>
        </w:rPr>
        <w:t>»</w:t>
      </w:r>
      <w:r w:rsidRPr="0075635E">
        <w:rPr>
          <w:rFonts w:ascii="Times New Roman" w:eastAsia="Times New Roman" w:hAnsi="Times New Roman"/>
          <w:color w:val="000000"/>
          <w:sz w:val="28"/>
          <w:szCs w:val="24"/>
          <w:lang w:eastAsia="ru-RU"/>
        </w:rPr>
        <w:t xml:space="preserve"> ввиду того, что  графа № 2 «ИНН </w:t>
      </w:r>
      <w:r w:rsidR="00075B92" w:rsidRPr="0075635E">
        <w:rPr>
          <w:rFonts w:ascii="Times New Roman" w:eastAsia="Times New Roman" w:hAnsi="Times New Roman"/>
          <w:color w:val="000000"/>
          <w:sz w:val="28"/>
          <w:szCs w:val="24"/>
          <w:lang w:eastAsia="ru-RU"/>
        </w:rPr>
        <w:t>балансодержателя</w:t>
      </w:r>
      <w:r w:rsidRPr="0075635E">
        <w:rPr>
          <w:rFonts w:ascii="Times New Roman" w:eastAsia="Times New Roman" w:hAnsi="Times New Roman"/>
          <w:color w:val="000000"/>
          <w:sz w:val="28"/>
          <w:szCs w:val="24"/>
          <w:lang w:eastAsia="ru-RU"/>
        </w:rPr>
        <w:t xml:space="preserve">» в годовом отчете за 2022 год </w:t>
      </w:r>
      <w:r>
        <w:rPr>
          <w:rFonts w:ascii="Times New Roman" w:eastAsia="Times New Roman" w:hAnsi="Times New Roman"/>
          <w:color w:val="000000"/>
          <w:sz w:val="28"/>
          <w:szCs w:val="24"/>
          <w:lang w:eastAsia="ru-RU"/>
        </w:rPr>
        <w:t xml:space="preserve">не </w:t>
      </w:r>
      <w:r w:rsidRPr="0075635E">
        <w:rPr>
          <w:rFonts w:ascii="Times New Roman" w:eastAsia="Times New Roman" w:hAnsi="Times New Roman"/>
          <w:color w:val="000000"/>
          <w:sz w:val="28"/>
          <w:szCs w:val="24"/>
          <w:lang w:eastAsia="ru-RU"/>
        </w:rPr>
        <w:t xml:space="preserve">заполнена с учетом письма  Министерства финансов Российской федерации и Федерального казначейства России от 10 апреля 2023 года  № 02-06-07/31750;   № 07-04-05/02-9612, а в годовом отчете за 2023 год </w:t>
      </w:r>
      <w:r>
        <w:rPr>
          <w:rFonts w:ascii="Times New Roman" w:eastAsia="Times New Roman" w:hAnsi="Times New Roman"/>
          <w:color w:val="000000"/>
          <w:sz w:val="28"/>
          <w:szCs w:val="24"/>
          <w:lang w:eastAsia="ru-RU"/>
        </w:rPr>
        <w:t xml:space="preserve">данная графа  заполнена </w:t>
      </w:r>
      <w:r w:rsidRPr="0075635E">
        <w:rPr>
          <w:rFonts w:ascii="Times New Roman" w:eastAsia="Times New Roman" w:hAnsi="Times New Roman"/>
          <w:color w:val="000000"/>
          <w:sz w:val="28"/>
          <w:szCs w:val="24"/>
          <w:lang w:eastAsia="ru-RU"/>
        </w:rPr>
        <w:t>с учетом письма Министерства финансов Российской федерации и Федерального казначейства России от  11</w:t>
      </w:r>
      <w:r>
        <w:rPr>
          <w:rFonts w:ascii="Times New Roman" w:eastAsia="Times New Roman" w:hAnsi="Times New Roman"/>
          <w:color w:val="000000"/>
          <w:sz w:val="28"/>
          <w:szCs w:val="24"/>
          <w:lang w:eastAsia="ru-RU"/>
        </w:rPr>
        <w:t xml:space="preserve"> января </w:t>
      </w:r>
      <w:r w:rsidRPr="0075635E">
        <w:rPr>
          <w:rFonts w:ascii="Times New Roman" w:eastAsia="Times New Roman" w:hAnsi="Times New Roman"/>
          <w:color w:val="000000"/>
          <w:sz w:val="28"/>
          <w:szCs w:val="24"/>
          <w:lang w:eastAsia="ru-RU"/>
        </w:rPr>
        <w:t>2024г. № 02-06-06/950; 07-04-05/02-253.</w:t>
      </w:r>
    </w:p>
    <w:p w14:paraId="13CE8AD6" w14:textId="77777777" w:rsidR="003755D6" w:rsidRDefault="003755D6" w:rsidP="003755D6">
      <w:pPr>
        <w:pStyle w:val="a4"/>
        <w:numPr>
          <w:ilvl w:val="0"/>
          <w:numId w:val="14"/>
        </w:numPr>
        <w:autoSpaceDE w:val="0"/>
        <w:autoSpaceDN w:val="0"/>
        <w:adjustRightInd w:val="0"/>
        <w:spacing w:after="0" w:line="240" w:lineRule="auto"/>
        <w:ind w:left="0" w:firstLine="708"/>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t xml:space="preserve">Предупреждения </w:t>
      </w:r>
      <w:r w:rsidRPr="000B2A48">
        <w:rPr>
          <w:rFonts w:ascii="Times New Roman" w:eastAsia="Times New Roman" w:hAnsi="Times New Roman"/>
          <w:color w:val="000000"/>
          <w:sz w:val="28"/>
          <w:szCs w:val="24"/>
          <w:lang w:eastAsia="ru-RU"/>
        </w:rPr>
        <w:t>«Код статуса объекта на начало года не соответствует коду статуса объекта предыдущего годового отчёта (в связке учетный номер гр. 5, 6)»</w:t>
      </w:r>
      <w:r>
        <w:rPr>
          <w:rFonts w:ascii="Times New Roman" w:eastAsia="Times New Roman" w:hAnsi="Times New Roman"/>
          <w:color w:val="000000"/>
          <w:sz w:val="28"/>
          <w:szCs w:val="24"/>
          <w:lang w:eastAsia="ru-RU"/>
        </w:rPr>
        <w:t xml:space="preserve"> ввиду того, что в годовом отчете за 2022 год было выявлено, что</w:t>
      </w:r>
      <w:r w:rsidRPr="00BD0F84">
        <w:rPr>
          <w:rFonts w:ascii="Times New Roman" w:eastAsia="Times New Roman" w:hAnsi="Times New Roman"/>
          <w:color w:val="000000"/>
          <w:sz w:val="28"/>
          <w:szCs w:val="24"/>
          <w:lang w:eastAsia="ru-RU"/>
        </w:rPr>
        <w:t>:</w:t>
      </w:r>
    </w:p>
    <w:p w14:paraId="75B0DCCD" w14:textId="3425B6D6" w:rsidR="003755D6" w:rsidRDefault="003755D6" w:rsidP="003755D6">
      <w:pPr>
        <w:autoSpaceDE w:val="0"/>
        <w:autoSpaceDN w:val="0"/>
        <w:adjustRightInd w:val="0"/>
        <w:ind w:firstLine="708"/>
        <w:jc w:val="both"/>
        <w:rPr>
          <w:color w:val="000000"/>
          <w:sz w:val="28"/>
        </w:rPr>
      </w:pPr>
      <w:r>
        <w:rPr>
          <w:color w:val="000000"/>
          <w:sz w:val="28"/>
        </w:rPr>
        <w:t xml:space="preserve">- </w:t>
      </w:r>
      <w:r w:rsidR="00075B92">
        <w:rPr>
          <w:color w:val="000000"/>
          <w:sz w:val="28"/>
        </w:rPr>
        <w:t>по выбывшим</w:t>
      </w:r>
      <w:r>
        <w:rPr>
          <w:color w:val="000000"/>
          <w:sz w:val="28"/>
        </w:rPr>
        <w:t xml:space="preserve"> объектам </w:t>
      </w:r>
      <w:r w:rsidR="00075B92">
        <w:rPr>
          <w:color w:val="000000"/>
          <w:sz w:val="28"/>
        </w:rPr>
        <w:t>ошибочно были</w:t>
      </w:r>
      <w:r>
        <w:rPr>
          <w:color w:val="000000"/>
          <w:sz w:val="28"/>
        </w:rPr>
        <w:t xml:space="preserve"> </w:t>
      </w:r>
      <w:r w:rsidR="00075B92">
        <w:rPr>
          <w:color w:val="000000"/>
          <w:sz w:val="28"/>
        </w:rPr>
        <w:t>проставлены коды</w:t>
      </w:r>
      <w:r w:rsidRPr="00BC081F">
        <w:rPr>
          <w:color w:val="000000"/>
          <w:sz w:val="28"/>
        </w:rPr>
        <w:t xml:space="preserve"> статуса объекта 01 «Строительство (приобретение) ведется»</w:t>
      </w:r>
      <w:r w:rsidRPr="005F47A4">
        <w:rPr>
          <w:color w:val="000000"/>
          <w:sz w:val="28"/>
        </w:rPr>
        <w:t>;</w:t>
      </w:r>
    </w:p>
    <w:p w14:paraId="1D1392FF" w14:textId="77777777" w:rsidR="003755D6" w:rsidRPr="000B2A48" w:rsidRDefault="003755D6" w:rsidP="003755D6">
      <w:pPr>
        <w:autoSpaceDE w:val="0"/>
        <w:autoSpaceDN w:val="0"/>
        <w:adjustRightInd w:val="0"/>
        <w:ind w:firstLine="708"/>
        <w:jc w:val="both"/>
        <w:rPr>
          <w:color w:val="000000"/>
          <w:sz w:val="28"/>
        </w:rPr>
      </w:pPr>
      <w:r>
        <w:rPr>
          <w:color w:val="000000"/>
          <w:sz w:val="28"/>
        </w:rPr>
        <w:t>-</w:t>
      </w:r>
      <w:r w:rsidRPr="007973CE">
        <w:rPr>
          <w:color w:val="000000"/>
          <w:sz w:val="28"/>
        </w:rPr>
        <w:t xml:space="preserve"> </w:t>
      </w:r>
      <w:r>
        <w:rPr>
          <w:color w:val="000000"/>
          <w:sz w:val="28"/>
        </w:rPr>
        <w:t xml:space="preserve">по </w:t>
      </w:r>
      <w:r w:rsidRPr="009056C7">
        <w:rPr>
          <w:color w:val="000000"/>
          <w:sz w:val="28"/>
        </w:rPr>
        <w:t>об</w:t>
      </w:r>
      <w:r>
        <w:rPr>
          <w:color w:val="000000"/>
          <w:sz w:val="28"/>
        </w:rPr>
        <w:t>ъ</w:t>
      </w:r>
      <w:r w:rsidRPr="009056C7">
        <w:rPr>
          <w:color w:val="000000"/>
          <w:sz w:val="28"/>
        </w:rPr>
        <w:t>ект</w:t>
      </w:r>
      <w:r>
        <w:rPr>
          <w:color w:val="000000"/>
          <w:sz w:val="28"/>
        </w:rPr>
        <w:t>у</w:t>
      </w:r>
      <w:r w:rsidRPr="009056C7">
        <w:rPr>
          <w:color w:val="000000"/>
          <w:sz w:val="28"/>
        </w:rPr>
        <w:t xml:space="preserve"> "Строительство физкультурно-оздоровительного комплекса с универсальным спортивным залом и плавательным бассейном" </w:t>
      </w:r>
      <w:r>
        <w:rPr>
          <w:color w:val="000000"/>
          <w:sz w:val="28"/>
        </w:rPr>
        <w:t xml:space="preserve">проставлен код </w:t>
      </w:r>
      <w:r w:rsidRPr="009056C7">
        <w:rPr>
          <w:color w:val="000000"/>
          <w:sz w:val="28"/>
        </w:rPr>
        <w:t>статус</w:t>
      </w:r>
      <w:r>
        <w:rPr>
          <w:color w:val="000000"/>
          <w:sz w:val="28"/>
        </w:rPr>
        <w:t xml:space="preserve">а объекта </w:t>
      </w:r>
      <w:r w:rsidRPr="009056C7">
        <w:rPr>
          <w:color w:val="000000"/>
          <w:sz w:val="28"/>
        </w:rPr>
        <w:t>09 в связи с судебн</w:t>
      </w:r>
      <w:r>
        <w:rPr>
          <w:color w:val="000000"/>
          <w:sz w:val="28"/>
        </w:rPr>
        <w:t>ым</w:t>
      </w:r>
      <w:r w:rsidRPr="009056C7">
        <w:rPr>
          <w:color w:val="000000"/>
          <w:sz w:val="28"/>
        </w:rPr>
        <w:t xml:space="preserve"> разбирательство</w:t>
      </w:r>
      <w:r>
        <w:rPr>
          <w:color w:val="000000"/>
          <w:sz w:val="28"/>
        </w:rPr>
        <w:t>м.</w:t>
      </w:r>
      <w:r w:rsidRPr="009056C7">
        <w:rPr>
          <w:color w:val="000000"/>
          <w:sz w:val="28"/>
        </w:rPr>
        <w:t xml:space="preserve"> </w:t>
      </w:r>
    </w:p>
    <w:p w14:paraId="12FAF11E" w14:textId="77777777" w:rsidR="003755D6" w:rsidRPr="007973CE" w:rsidRDefault="003755D6" w:rsidP="003755D6">
      <w:pPr>
        <w:autoSpaceDE w:val="0"/>
        <w:autoSpaceDN w:val="0"/>
        <w:adjustRightInd w:val="0"/>
        <w:ind w:firstLine="708"/>
        <w:jc w:val="both"/>
        <w:rPr>
          <w:color w:val="000000"/>
          <w:sz w:val="28"/>
        </w:rPr>
      </w:pPr>
      <w:r>
        <w:rPr>
          <w:color w:val="000000"/>
          <w:sz w:val="28"/>
        </w:rPr>
        <w:t>3. Предупреждения «Сумма фактических расходов</w:t>
      </w:r>
      <w:r w:rsidRPr="009056C7">
        <w:rPr>
          <w:color w:val="000000"/>
          <w:sz w:val="28"/>
        </w:rPr>
        <w:t xml:space="preserve"> </w:t>
      </w:r>
      <w:r>
        <w:rPr>
          <w:color w:val="000000"/>
          <w:sz w:val="28"/>
        </w:rPr>
        <w:t>(в связке учетный номер гр. 5,6) на начало года не соответствует показателю предыдущего годового отчета (в связке учетный номер гр. 5,6)», а именно</w:t>
      </w:r>
      <w:r w:rsidRPr="007973CE">
        <w:rPr>
          <w:color w:val="000000"/>
          <w:sz w:val="28"/>
        </w:rPr>
        <w:t>:</w:t>
      </w:r>
    </w:p>
    <w:p w14:paraId="4000D361" w14:textId="2DCE630B" w:rsidR="003755D6" w:rsidRPr="00DB2FAA" w:rsidRDefault="003755D6" w:rsidP="003755D6">
      <w:pPr>
        <w:autoSpaceDE w:val="0"/>
        <w:autoSpaceDN w:val="0"/>
        <w:adjustRightInd w:val="0"/>
        <w:ind w:firstLine="708"/>
        <w:jc w:val="both"/>
        <w:rPr>
          <w:color w:val="000000"/>
          <w:sz w:val="28"/>
        </w:rPr>
      </w:pPr>
      <w:r>
        <w:rPr>
          <w:color w:val="000000"/>
          <w:sz w:val="28"/>
        </w:rPr>
        <w:t>а)</w:t>
      </w:r>
      <w:r w:rsidRPr="007973CE">
        <w:rPr>
          <w:color w:val="000000"/>
          <w:sz w:val="28"/>
        </w:rPr>
        <w:t xml:space="preserve"> </w:t>
      </w:r>
      <w:r>
        <w:rPr>
          <w:color w:val="000000"/>
          <w:sz w:val="28"/>
        </w:rPr>
        <w:t>п</w:t>
      </w:r>
      <w:r w:rsidRPr="00371681">
        <w:rPr>
          <w:color w:val="000000"/>
          <w:sz w:val="28"/>
        </w:rPr>
        <w:t>о объекту на выполнение работ по строительству путепровода на автомобильной дороге Иваново-Родники, шоссе Загородное, Ивановская область - внесены изменения по корректировке обязательств по представленным актам выполненных работ на сумму 14</w:t>
      </w:r>
      <w:r w:rsidR="00075B92">
        <w:rPr>
          <w:color w:val="000000"/>
          <w:sz w:val="28"/>
        </w:rPr>
        <w:t xml:space="preserve"> </w:t>
      </w:r>
      <w:r w:rsidRPr="00371681">
        <w:rPr>
          <w:color w:val="000000"/>
          <w:sz w:val="28"/>
        </w:rPr>
        <w:t>951</w:t>
      </w:r>
      <w:r w:rsidR="00075B92">
        <w:rPr>
          <w:color w:val="000000"/>
          <w:sz w:val="28"/>
        </w:rPr>
        <w:t xml:space="preserve"> </w:t>
      </w:r>
      <w:r w:rsidRPr="00371681">
        <w:rPr>
          <w:color w:val="000000"/>
          <w:sz w:val="28"/>
        </w:rPr>
        <w:t>134,91руб.</w:t>
      </w:r>
      <w:r>
        <w:rPr>
          <w:color w:val="000000"/>
          <w:sz w:val="28"/>
        </w:rPr>
        <w:t>, который</w:t>
      </w:r>
      <w:r w:rsidRPr="00371681">
        <w:rPr>
          <w:color w:val="000000"/>
          <w:sz w:val="28"/>
        </w:rPr>
        <w:t xml:space="preserve">  отражен в отчете </w:t>
      </w:r>
      <w:r w:rsidR="00075B92">
        <w:rPr>
          <w:color w:val="000000"/>
          <w:sz w:val="28"/>
        </w:rPr>
        <w:t xml:space="preserve"> формы </w:t>
      </w:r>
      <w:r w:rsidRPr="00371681">
        <w:rPr>
          <w:color w:val="000000"/>
          <w:sz w:val="28"/>
        </w:rPr>
        <w:t>0503</w:t>
      </w:r>
      <w:r>
        <w:rPr>
          <w:color w:val="000000"/>
          <w:sz w:val="28"/>
        </w:rPr>
        <w:t>3</w:t>
      </w:r>
      <w:r w:rsidRPr="00371681">
        <w:rPr>
          <w:color w:val="000000"/>
          <w:sz w:val="28"/>
        </w:rPr>
        <w:t>73</w:t>
      </w:r>
      <w:r>
        <w:rPr>
          <w:color w:val="000000"/>
          <w:sz w:val="28"/>
          <w:lang w:val="en-US"/>
        </w:rPr>
        <w:t>G</w:t>
      </w:r>
      <w:r w:rsidRPr="00371681">
        <w:rPr>
          <w:color w:val="000000"/>
          <w:sz w:val="28"/>
        </w:rPr>
        <w:t xml:space="preserve"> </w:t>
      </w:r>
      <w:r w:rsidRPr="00DB2FAA">
        <w:rPr>
          <w:color w:val="000000"/>
          <w:sz w:val="28"/>
        </w:rPr>
        <w:t xml:space="preserve"> строк</w:t>
      </w:r>
      <w:r>
        <w:rPr>
          <w:color w:val="000000"/>
          <w:sz w:val="28"/>
        </w:rPr>
        <w:t>е</w:t>
      </w:r>
      <w:r w:rsidRPr="00DB2FAA">
        <w:rPr>
          <w:color w:val="000000"/>
          <w:sz w:val="28"/>
        </w:rPr>
        <w:t xml:space="preserve"> 120</w:t>
      </w:r>
      <w:r>
        <w:rPr>
          <w:color w:val="000000"/>
          <w:sz w:val="28"/>
        </w:rPr>
        <w:t xml:space="preserve"> «</w:t>
      </w:r>
      <w:r w:rsidRPr="00DB2FAA">
        <w:rPr>
          <w:color w:val="000000"/>
          <w:sz w:val="28"/>
        </w:rPr>
        <w:t>Вложения в нефинансовые активы (010600000)</w:t>
      </w:r>
      <w:r>
        <w:rPr>
          <w:color w:val="000000"/>
          <w:sz w:val="28"/>
        </w:rPr>
        <w:t>, всего</w:t>
      </w:r>
      <w:r w:rsidRPr="00DB2FAA">
        <w:rPr>
          <w:color w:val="000000"/>
          <w:sz w:val="28"/>
        </w:rPr>
        <w:t>»</w:t>
      </w:r>
      <w:r>
        <w:rPr>
          <w:color w:val="000000"/>
          <w:sz w:val="28"/>
        </w:rPr>
        <w:t xml:space="preserve"> и строке 121 «из них</w:t>
      </w:r>
      <w:r w:rsidRPr="00E43EA7">
        <w:rPr>
          <w:color w:val="000000"/>
          <w:sz w:val="28"/>
        </w:rPr>
        <w:t xml:space="preserve">: </w:t>
      </w:r>
      <w:r>
        <w:rPr>
          <w:color w:val="000000"/>
          <w:sz w:val="28"/>
        </w:rPr>
        <w:t xml:space="preserve"> внеоборотные» </w:t>
      </w:r>
      <w:r w:rsidRPr="00DB2FAA">
        <w:rPr>
          <w:color w:val="000000"/>
          <w:sz w:val="28"/>
        </w:rPr>
        <w:t xml:space="preserve"> </w:t>
      </w:r>
      <w:r>
        <w:rPr>
          <w:color w:val="000000"/>
          <w:sz w:val="28"/>
        </w:rPr>
        <w:t>(</w:t>
      </w:r>
      <w:r w:rsidRPr="00DB2FAA">
        <w:rPr>
          <w:color w:val="000000"/>
          <w:sz w:val="28"/>
        </w:rPr>
        <w:t>ошибки, допущенные при отражении бухгалтерских записей на основании первичного учетного документа (за исключением ошибок в применении счетов).</w:t>
      </w:r>
    </w:p>
    <w:p w14:paraId="7ABA1503" w14:textId="77777777" w:rsidR="003755D6" w:rsidRPr="009056C7" w:rsidRDefault="003755D6" w:rsidP="003755D6">
      <w:pPr>
        <w:autoSpaceDE w:val="0"/>
        <w:autoSpaceDN w:val="0"/>
        <w:adjustRightInd w:val="0"/>
        <w:ind w:firstLine="708"/>
        <w:jc w:val="both"/>
        <w:rPr>
          <w:rFonts w:cs="Calibri"/>
        </w:rPr>
      </w:pPr>
      <w:r>
        <w:rPr>
          <w:color w:val="000000"/>
          <w:sz w:val="28"/>
        </w:rPr>
        <w:t xml:space="preserve">б) в связи с передачей объектов, числящихся в 2022 году </w:t>
      </w:r>
      <w:r w:rsidRPr="009056C7">
        <w:rPr>
          <w:color w:val="000000"/>
          <w:sz w:val="28"/>
        </w:rPr>
        <w:t>на балансе главного распорядителя администрация муниципального образования "Родниковский муниципальный район"</w:t>
      </w:r>
      <w:r>
        <w:rPr>
          <w:color w:val="000000"/>
          <w:sz w:val="28"/>
        </w:rPr>
        <w:t xml:space="preserve"> на баланс</w:t>
      </w:r>
      <w:r w:rsidRPr="009056C7">
        <w:rPr>
          <w:color w:val="000000"/>
          <w:sz w:val="28"/>
        </w:rPr>
        <w:t xml:space="preserve"> главному распорядителю "Управление капитального строительства администрации муниципального образования "Родниковский муниципальный район"</w:t>
      </w:r>
      <w:r w:rsidRPr="00641365">
        <w:rPr>
          <w:color w:val="000000"/>
          <w:sz w:val="28"/>
        </w:rPr>
        <w:t xml:space="preserve"> </w:t>
      </w:r>
      <w:r w:rsidRPr="009056C7">
        <w:rPr>
          <w:color w:val="000000"/>
          <w:sz w:val="28"/>
        </w:rPr>
        <w:t>в 2023 году</w:t>
      </w:r>
      <w:r>
        <w:rPr>
          <w:color w:val="000000"/>
          <w:sz w:val="28"/>
        </w:rPr>
        <w:t xml:space="preserve"> на общую сумму 69171171,19 руб.</w:t>
      </w:r>
      <w:r w:rsidRPr="009056C7">
        <w:rPr>
          <w:color w:val="000000"/>
          <w:sz w:val="28"/>
        </w:rPr>
        <w:t xml:space="preserve">, </w:t>
      </w:r>
      <w:r>
        <w:rPr>
          <w:color w:val="000000"/>
          <w:sz w:val="28"/>
        </w:rPr>
        <w:t>в том числе</w:t>
      </w:r>
      <w:r w:rsidRPr="009056C7">
        <w:rPr>
          <w:color w:val="000000"/>
          <w:sz w:val="28"/>
        </w:rPr>
        <w:t>:</w:t>
      </w:r>
    </w:p>
    <w:p w14:paraId="4FC5200E" w14:textId="77777777" w:rsidR="003755D6" w:rsidRPr="009056C7" w:rsidRDefault="003755D6" w:rsidP="003755D6">
      <w:pPr>
        <w:autoSpaceDE w:val="0"/>
        <w:autoSpaceDN w:val="0"/>
        <w:adjustRightInd w:val="0"/>
        <w:jc w:val="both"/>
        <w:rPr>
          <w:rFonts w:cs="Calibri"/>
        </w:rPr>
      </w:pPr>
      <w:r w:rsidRPr="009056C7">
        <w:rPr>
          <w:color w:val="000000"/>
          <w:sz w:val="28"/>
        </w:rPr>
        <w:lastRenderedPageBreak/>
        <w:t>     </w:t>
      </w:r>
      <w:r>
        <w:rPr>
          <w:color w:val="000000"/>
          <w:sz w:val="28"/>
        </w:rPr>
        <w:t>- з</w:t>
      </w:r>
      <w:r w:rsidRPr="009056C7">
        <w:rPr>
          <w:color w:val="000000"/>
          <w:sz w:val="28"/>
        </w:rPr>
        <w:t>авершение строитель</w:t>
      </w:r>
      <w:r>
        <w:rPr>
          <w:color w:val="000000"/>
          <w:sz w:val="28"/>
        </w:rPr>
        <w:t>с</w:t>
      </w:r>
      <w:r w:rsidRPr="009056C7">
        <w:rPr>
          <w:color w:val="000000"/>
          <w:sz w:val="28"/>
        </w:rPr>
        <w:t>тва многоквартирного дома мкр.Шагова д.21 на сумму - 54293000,00</w:t>
      </w:r>
      <w:r>
        <w:rPr>
          <w:color w:val="000000"/>
          <w:sz w:val="28"/>
        </w:rPr>
        <w:t xml:space="preserve"> руб.</w:t>
      </w:r>
      <w:r w:rsidRPr="00641365">
        <w:rPr>
          <w:color w:val="000000"/>
          <w:sz w:val="28"/>
        </w:rPr>
        <w:t>;</w:t>
      </w:r>
    </w:p>
    <w:p w14:paraId="586B9E9D" w14:textId="77777777" w:rsidR="003755D6" w:rsidRPr="009056C7" w:rsidRDefault="003755D6" w:rsidP="003755D6">
      <w:pPr>
        <w:autoSpaceDE w:val="0"/>
        <w:autoSpaceDN w:val="0"/>
        <w:adjustRightInd w:val="0"/>
        <w:jc w:val="both"/>
        <w:rPr>
          <w:rFonts w:cs="Calibri"/>
        </w:rPr>
      </w:pPr>
      <w:r w:rsidRPr="009056C7">
        <w:rPr>
          <w:color w:val="000000"/>
          <w:sz w:val="28"/>
        </w:rPr>
        <w:t>      </w:t>
      </w:r>
      <w:r>
        <w:rPr>
          <w:color w:val="000000"/>
          <w:sz w:val="28"/>
        </w:rPr>
        <w:t>- с</w:t>
      </w:r>
      <w:r w:rsidRPr="009056C7">
        <w:rPr>
          <w:color w:val="000000"/>
          <w:sz w:val="28"/>
        </w:rPr>
        <w:t>троительство разводящего газопровода на сумму 63588,71</w:t>
      </w:r>
      <w:r>
        <w:rPr>
          <w:color w:val="000000"/>
          <w:sz w:val="28"/>
        </w:rPr>
        <w:t>руб.</w:t>
      </w:r>
      <w:r w:rsidRPr="00641365">
        <w:rPr>
          <w:color w:val="000000"/>
          <w:sz w:val="28"/>
        </w:rPr>
        <w:t>;</w:t>
      </w:r>
    </w:p>
    <w:p w14:paraId="33B0CB99" w14:textId="77777777" w:rsidR="003755D6" w:rsidRPr="009056C7" w:rsidRDefault="003755D6" w:rsidP="003755D6">
      <w:pPr>
        <w:autoSpaceDE w:val="0"/>
        <w:autoSpaceDN w:val="0"/>
        <w:adjustRightInd w:val="0"/>
        <w:jc w:val="both"/>
        <w:rPr>
          <w:rFonts w:cs="Calibri"/>
        </w:rPr>
      </w:pPr>
      <w:r w:rsidRPr="009056C7">
        <w:rPr>
          <w:color w:val="000000"/>
          <w:sz w:val="28"/>
        </w:rPr>
        <w:t>      </w:t>
      </w:r>
      <w:r>
        <w:rPr>
          <w:color w:val="000000"/>
          <w:sz w:val="28"/>
        </w:rPr>
        <w:t>- с</w:t>
      </w:r>
      <w:r w:rsidRPr="009056C7">
        <w:rPr>
          <w:color w:val="000000"/>
          <w:sz w:val="28"/>
        </w:rPr>
        <w:t xml:space="preserve">троительство распределительного газопровода для деревень на сумму </w:t>
      </w:r>
    </w:p>
    <w:p w14:paraId="207F68E7" w14:textId="77777777" w:rsidR="003755D6" w:rsidRPr="009056C7" w:rsidRDefault="003755D6" w:rsidP="003755D6">
      <w:pPr>
        <w:autoSpaceDE w:val="0"/>
        <w:autoSpaceDN w:val="0"/>
        <w:adjustRightInd w:val="0"/>
        <w:jc w:val="both"/>
        <w:rPr>
          <w:rFonts w:cs="Calibri"/>
        </w:rPr>
      </w:pPr>
      <w:r w:rsidRPr="009056C7">
        <w:rPr>
          <w:color w:val="000000"/>
          <w:sz w:val="28"/>
        </w:rPr>
        <w:t>270000,00</w:t>
      </w:r>
      <w:r>
        <w:rPr>
          <w:color w:val="000000"/>
          <w:sz w:val="28"/>
        </w:rPr>
        <w:t xml:space="preserve"> руб.</w:t>
      </w:r>
      <w:r w:rsidRPr="00641365">
        <w:rPr>
          <w:color w:val="000000"/>
          <w:sz w:val="28"/>
        </w:rPr>
        <w:t>;</w:t>
      </w:r>
    </w:p>
    <w:p w14:paraId="52E821DC" w14:textId="77777777" w:rsidR="003755D6" w:rsidRDefault="003755D6" w:rsidP="003755D6">
      <w:pPr>
        <w:autoSpaceDE w:val="0"/>
        <w:autoSpaceDN w:val="0"/>
        <w:adjustRightInd w:val="0"/>
        <w:jc w:val="both"/>
        <w:rPr>
          <w:color w:val="000000"/>
          <w:sz w:val="28"/>
        </w:rPr>
      </w:pPr>
      <w:r w:rsidRPr="009056C7">
        <w:rPr>
          <w:color w:val="000000"/>
          <w:sz w:val="28"/>
        </w:rPr>
        <w:t>      </w:t>
      </w:r>
      <w:r>
        <w:rPr>
          <w:color w:val="000000"/>
          <w:sz w:val="28"/>
        </w:rPr>
        <w:t>- с</w:t>
      </w:r>
      <w:r w:rsidRPr="009056C7">
        <w:rPr>
          <w:color w:val="000000"/>
          <w:sz w:val="28"/>
        </w:rPr>
        <w:t>троительство городского кладбища на сумму 14544582,48</w:t>
      </w:r>
      <w:r>
        <w:rPr>
          <w:color w:val="000000"/>
          <w:sz w:val="28"/>
        </w:rPr>
        <w:t xml:space="preserve"> руб.</w:t>
      </w:r>
    </w:p>
    <w:p w14:paraId="2E67DAC0" w14:textId="772602CD" w:rsidR="003755D6" w:rsidRPr="000B0D70" w:rsidRDefault="00075B92" w:rsidP="003755D6">
      <w:pPr>
        <w:ind w:firstLine="708"/>
        <w:jc w:val="both"/>
        <w:rPr>
          <w:rFonts w:ascii="Calibri" w:hAnsi="Calibri" w:cs="Calibri"/>
          <w:color w:val="000000"/>
          <w:sz w:val="18"/>
        </w:rPr>
      </w:pPr>
      <w:r>
        <w:rPr>
          <w:color w:val="000000"/>
          <w:sz w:val="28"/>
        </w:rPr>
        <w:t>в)</w:t>
      </w:r>
      <w:r w:rsidRPr="000B0D70">
        <w:rPr>
          <w:color w:val="000000"/>
          <w:sz w:val="28"/>
        </w:rPr>
        <w:t xml:space="preserve"> по</w:t>
      </w:r>
      <w:r w:rsidR="003755D6">
        <w:rPr>
          <w:color w:val="000000"/>
          <w:sz w:val="28"/>
        </w:rPr>
        <w:t xml:space="preserve"> затратам на канализационные очистные сооружения д. Богданиха </w:t>
      </w:r>
      <w:r w:rsidR="003755D6" w:rsidRPr="000B0D70">
        <w:rPr>
          <w:color w:val="000000"/>
          <w:sz w:val="28"/>
        </w:rPr>
        <w:t xml:space="preserve">изменен учетный код по объекту (графы 5 и 6 формы) в соответствии с контрактом № HCSP/ICB/IVN-5 от 22.11.2019 «Реконструкция канализационных очистных сооружений.  II этап.  Строительство системы доочистки биологически очищенных сточных вод на ОСК д. Богданиха» </w:t>
      </w:r>
      <w:r w:rsidRPr="000B0D70">
        <w:rPr>
          <w:color w:val="000000"/>
          <w:sz w:val="28"/>
        </w:rPr>
        <w:t>на основании</w:t>
      </w:r>
      <w:r w:rsidR="003755D6" w:rsidRPr="000B0D70">
        <w:rPr>
          <w:color w:val="000000"/>
          <w:sz w:val="28"/>
        </w:rPr>
        <w:t xml:space="preserve"> извещения от 24.11.2022 Министерства строительства и жилищно-коммунального хозяйства Российской Федерации и </w:t>
      </w:r>
      <w:r w:rsidRPr="000B0D70">
        <w:rPr>
          <w:color w:val="000000"/>
          <w:sz w:val="28"/>
        </w:rPr>
        <w:t>извещения о</w:t>
      </w:r>
      <w:r w:rsidR="003755D6" w:rsidRPr="000B0D70">
        <w:rPr>
          <w:color w:val="000000"/>
          <w:sz w:val="28"/>
        </w:rPr>
        <w:t xml:space="preserve"> передаче документов № 3 Фонда инвестиционных строительных проектов Санкт – </w:t>
      </w:r>
      <w:r w:rsidRPr="000B0D70">
        <w:rPr>
          <w:color w:val="000000"/>
          <w:sz w:val="28"/>
        </w:rPr>
        <w:t>Петербурга в</w:t>
      </w:r>
      <w:r w:rsidR="003755D6" w:rsidRPr="000B0D70">
        <w:rPr>
          <w:color w:val="000000"/>
          <w:sz w:val="28"/>
        </w:rPr>
        <w:t xml:space="preserve"> общей сумме 1</w:t>
      </w:r>
      <w:r>
        <w:rPr>
          <w:color w:val="000000"/>
          <w:sz w:val="28"/>
        </w:rPr>
        <w:t xml:space="preserve"> </w:t>
      </w:r>
      <w:r w:rsidR="003755D6" w:rsidRPr="000B0D70">
        <w:rPr>
          <w:color w:val="000000"/>
          <w:sz w:val="28"/>
        </w:rPr>
        <w:t>587</w:t>
      </w:r>
      <w:r>
        <w:rPr>
          <w:color w:val="000000"/>
          <w:sz w:val="28"/>
        </w:rPr>
        <w:t xml:space="preserve"> </w:t>
      </w:r>
      <w:r w:rsidR="003755D6" w:rsidRPr="000B0D70">
        <w:rPr>
          <w:color w:val="000000"/>
          <w:sz w:val="28"/>
        </w:rPr>
        <w:t>183</w:t>
      </w:r>
      <w:r>
        <w:rPr>
          <w:color w:val="000000"/>
          <w:sz w:val="28"/>
        </w:rPr>
        <w:t xml:space="preserve"> </w:t>
      </w:r>
      <w:r w:rsidR="003755D6" w:rsidRPr="000B0D70">
        <w:rPr>
          <w:color w:val="000000"/>
          <w:sz w:val="28"/>
        </w:rPr>
        <w:t>887</w:t>
      </w:r>
      <w:r w:rsidR="003755D6">
        <w:rPr>
          <w:color w:val="000000"/>
          <w:sz w:val="28"/>
        </w:rPr>
        <w:t>,05 руб.</w:t>
      </w:r>
    </w:p>
    <w:p w14:paraId="613FCBD1" w14:textId="77777777" w:rsidR="003755D6" w:rsidRPr="009056C7" w:rsidRDefault="003755D6" w:rsidP="003755D6">
      <w:pPr>
        <w:autoSpaceDE w:val="0"/>
        <w:autoSpaceDN w:val="0"/>
        <w:adjustRightInd w:val="0"/>
        <w:jc w:val="both"/>
        <w:rPr>
          <w:rFonts w:cs="Calibri"/>
        </w:rPr>
      </w:pPr>
      <w:r w:rsidRPr="000B0D70">
        <w:rPr>
          <w:color w:val="000000"/>
          <w:sz w:val="28"/>
        </w:rPr>
        <w:br/>
      </w:r>
    </w:p>
    <w:p w14:paraId="79BF9FDD" w14:textId="77777777" w:rsidR="003755D6" w:rsidRDefault="001728B2" w:rsidP="001728B2">
      <w:pPr>
        <w:ind w:firstLine="709"/>
        <w:jc w:val="both"/>
        <w:rPr>
          <w:sz w:val="28"/>
          <w:szCs w:val="28"/>
        </w:rPr>
      </w:pPr>
      <w:r w:rsidRPr="00455792">
        <w:rPr>
          <w:sz w:val="28"/>
          <w:szCs w:val="28"/>
        </w:rPr>
        <w:t xml:space="preserve"> </w:t>
      </w:r>
    </w:p>
    <w:p w14:paraId="69838C3A" w14:textId="0FCD62B0" w:rsidR="00E57B68" w:rsidRPr="00BD2D57" w:rsidRDefault="00E57B68" w:rsidP="00E57B68">
      <w:pPr>
        <w:ind w:firstLine="709"/>
        <w:jc w:val="center"/>
        <w:rPr>
          <w:b/>
          <w:sz w:val="28"/>
          <w:szCs w:val="28"/>
        </w:rPr>
      </w:pPr>
      <w:r w:rsidRPr="00BD2D57">
        <w:rPr>
          <w:b/>
          <w:sz w:val="28"/>
          <w:szCs w:val="28"/>
        </w:rPr>
        <w:t>Внешний контроль</w:t>
      </w:r>
    </w:p>
    <w:p w14:paraId="707CA1FB" w14:textId="77777777" w:rsidR="00E57B68" w:rsidRPr="00BD2D57" w:rsidRDefault="00E57B68" w:rsidP="00E57B68">
      <w:pPr>
        <w:ind w:firstLine="709"/>
        <w:jc w:val="center"/>
        <w:rPr>
          <w:b/>
          <w:sz w:val="28"/>
          <w:szCs w:val="28"/>
        </w:rPr>
      </w:pPr>
    </w:p>
    <w:p w14:paraId="69C2E7CC" w14:textId="753853A7" w:rsidR="00E57B68" w:rsidRPr="00BD2D57" w:rsidRDefault="00E57B68" w:rsidP="00E57B68">
      <w:pPr>
        <w:jc w:val="both"/>
        <w:rPr>
          <w:sz w:val="28"/>
          <w:szCs w:val="28"/>
        </w:rPr>
      </w:pPr>
      <w:r w:rsidRPr="00BD2D57">
        <w:rPr>
          <w:b/>
          <w:sz w:val="28"/>
          <w:szCs w:val="28"/>
        </w:rPr>
        <w:t xml:space="preserve">          </w:t>
      </w:r>
      <w:r w:rsidRPr="00BD2D57">
        <w:rPr>
          <w:sz w:val="28"/>
          <w:szCs w:val="28"/>
        </w:rPr>
        <w:t>По</w:t>
      </w:r>
      <w:r w:rsidRPr="00BD2D57">
        <w:rPr>
          <w:b/>
          <w:sz w:val="28"/>
          <w:szCs w:val="28"/>
        </w:rPr>
        <w:t xml:space="preserve"> форме ф.0503317 </w:t>
      </w:r>
      <w:r w:rsidRPr="00BD2D57">
        <w:rPr>
          <w:sz w:val="28"/>
          <w:szCs w:val="28"/>
        </w:rPr>
        <w:t xml:space="preserve">и </w:t>
      </w:r>
      <w:r w:rsidRPr="00BD2D57">
        <w:rPr>
          <w:b/>
          <w:sz w:val="28"/>
          <w:szCs w:val="28"/>
        </w:rPr>
        <w:t xml:space="preserve">форме ф.0503152 </w:t>
      </w:r>
      <w:r w:rsidRPr="00BD2D57">
        <w:rPr>
          <w:sz w:val="28"/>
          <w:szCs w:val="28"/>
        </w:rPr>
        <w:t>по</w:t>
      </w:r>
      <w:r w:rsidRPr="00BD2D57">
        <w:rPr>
          <w:b/>
          <w:sz w:val="28"/>
          <w:szCs w:val="28"/>
        </w:rPr>
        <w:t xml:space="preserve"> </w:t>
      </w:r>
      <w:r w:rsidRPr="00BD2D57">
        <w:rPr>
          <w:sz w:val="28"/>
          <w:szCs w:val="28"/>
        </w:rPr>
        <w:t>разделу «Источники финансирования дефицита бюджета» внутри оборотов по КОСГУ 510, 610:</w:t>
      </w:r>
    </w:p>
    <w:p w14:paraId="3645991A" w14:textId="5D1EF9CA" w:rsidR="00E57B68" w:rsidRPr="00BD2D57" w:rsidRDefault="00E57B68" w:rsidP="00E57B68">
      <w:pPr>
        <w:ind w:firstLine="540"/>
        <w:jc w:val="both"/>
        <w:rPr>
          <w:rFonts w:cs="Calibri"/>
        </w:rPr>
      </w:pPr>
      <w:r w:rsidRPr="00BD2D57">
        <w:rPr>
          <w:color w:val="000000"/>
          <w:sz w:val="28"/>
          <w:szCs w:val="28"/>
        </w:rPr>
        <w:t xml:space="preserve">по </w:t>
      </w:r>
      <w:r w:rsidRPr="00BD2D57">
        <w:rPr>
          <w:b/>
          <w:color w:val="000000"/>
          <w:sz w:val="28"/>
          <w:szCs w:val="28"/>
        </w:rPr>
        <w:t xml:space="preserve">бюджету городских округов: на сумму </w:t>
      </w:r>
      <w:r w:rsidR="00BD2D57">
        <w:rPr>
          <w:b/>
          <w:color w:val="000000"/>
          <w:sz w:val="28"/>
          <w:szCs w:val="28"/>
        </w:rPr>
        <w:t>41 910 308,44</w:t>
      </w:r>
      <w:r w:rsidRPr="00BD2D57">
        <w:rPr>
          <w:b/>
          <w:color w:val="000000"/>
          <w:sz w:val="28"/>
          <w:szCs w:val="28"/>
        </w:rPr>
        <w:t xml:space="preserve"> </w:t>
      </w:r>
      <w:r w:rsidRPr="00BD2D57">
        <w:rPr>
          <w:color w:val="000000"/>
          <w:sz w:val="28"/>
          <w:szCs w:val="28"/>
        </w:rPr>
        <w:t>руб</w:t>
      </w:r>
      <w:r w:rsidR="00BD2D57">
        <w:rPr>
          <w:color w:val="000000"/>
          <w:sz w:val="28"/>
          <w:szCs w:val="28"/>
        </w:rPr>
        <w:t>.</w:t>
      </w:r>
      <w:r w:rsidRPr="00BD2D57">
        <w:rPr>
          <w:color w:val="000000"/>
          <w:sz w:val="28"/>
          <w:szCs w:val="28"/>
        </w:rPr>
        <w:t xml:space="preserve"> объясняется тем,</w:t>
      </w:r>
      <w:r w:rsidRPr="00BD2D57">
        <w:rPr>
          <w:color w:val="000000"/>
        </w:rPr>
        <w:t xml:space="preserve"> </w:t>
      </w:r>
      <w:r w:rsidRPr="00BD2D57">
        <w:rPr>
          <w:color w:val="000000"/>
          <w:sz w:val="28"/>
          <w:szCs w:val="28"/>
        </w:rPr>
        <w:t>что согласно разъяснениям письма Министерства финансов Российской Федерации и Федерального казначейства от 03.12.2021 № 07-04-05/02-29755, расхождение оборотов по счетам аналитического учета на сумму операции по возврату остатка МБТ прошлых лет является допустимым</w:t>
      </w:r>
      <w:r w:rsidRPr="00BD2D57">
        <w:rPr>
          <w:color w:val="000000"/>
        </w:rPr>
        <w:t>;</w:t>
      </w:r>
    </w:p>
    <w:p w14:paraId="54EB92A6" w14:textId="7F403E7B" w:rsidR="00E57B68" w:rsidRPr="005B2FD8" w:rsidRDefault="00E57B68" w:rsidP="006A63F0">
      <w:pPr>
        <w:ind w:firstLine="720"/>
        <w:jc w:val="both"/>
        <w:rPr>
          <w:rFonts w:cs="Calibri"/>
          <w:sz w:val="28"/>
          <w:szCs w:val="28"/>
        </w:rPr>
      </w:pPr>
      <w:r w:rsidRPr="00BD2D57">
        <w:rPr>
          <w:color w:val="000000"/>
          <w:sz w:val="28"/>
          <w:szCs w:val="28"/>
        </w:rPr>
        <w:t xml:space="preserve">по </w:t>
      </w:r>
      <w:r w:rsidRPr="00BD2D57">
        <w:rPr>
          <w:b/>
          <w:color w:val="000000"/>
          <w:sz w:val="28"/>
          <w:szCs w:val="28"/>
        </w:rPr>
        <w:t>бюджету ТФОМС Ивановской области</w:t>
      </w:r>
      <w:r w:rsidRPr="00BD2D57">
        <w:rPr>
          <w:color w:val="000000"/>
          <w:sz w:val="28"/>
          <w:szCs w:val="28"/>
        </w:rPr>
        <w:t xml:space="preserve">: на сумму расхождения </w:t>
      </w:r>
      <w:r w:rsidR="006411E5" w:rsidRPr="002762BD">
        <w:rPr>
          <w:b/>
          <w:color w:val="000000"/>
          <w:sz w:val="28"/>
          <w:szCs w:val="28"/>
        </w:rPr>
        <w:t>17 676 338 142,72</w:t>
      </w:r>
      <w:r w:rsidRPr="00BD2D57">
        <w:rPr>
          <w:color w:val="000000"/>
          <w:sz w:val="28"/>
          <w:szCs w:val="28"/>
        </w:rPr>
        <w:t xml:space="preserve"> руб</w:t>
      </w:r>
      <w:r w:rsidR="006411E5">
        <w:rPr>
          <w:color w:val="000000"/>
          <w:sz w:val="28"/>
          <w:szCs w:val="28"/>
        </w:rPr>
        <w:t>.</w:t>
      </w:r>
      <w:r w:rsidRPr="00BD2D57">
        <w:rPr>
          <w:rFonts w:cs="Calibri"/>
          <w:sz w:val="28"/>
          <w:szCs w:val="28"/>
        </w:rPr>
        <w:t> – это сумма увеличения и уменьшения остатков средств ТФОМС для подкрепления платежей, которые ранее были сняты и возвращены на счета Фонд</w:t>
      </w:r>
      <w:r w:rsidRPr="00BD2D57">
        <w:rPr>
          <w:sz w:val="28"/>
        </w:rPr>
        <w:t>а.</w:t>
      </w:r>
    </w:p>
    <w:p w14:paraId="46AC8386" w14:textId="6D3FA994" w:rsidR="00154EC3" w:rsidRPr="005B2FD8" w:rsidRDefault="00136927" w:rsidP="00DD4029">
      <w:pPr>
        <w:jc w:val="both"/>
        <w:rPr>
          <w:sz w:val="28"/>
          <w:szCs w:val="28"/>
        </w:rPr>
      </w:pPr>
      <w:r w:rsidRPr="005B2FD8">
        <w:rPr>
          <w:rFonts w:eastAsiaTheme="minorHAnsi"/>
          <w:sz w:val="28"/>
          <w:szCs w:val="28"/>
          <w:lang w:eastAsia="en-US"/>
        </w:rPr>
        <w:t xml:space="preserve">         </w:t>
      </w:r>
    </w:p>
    <w:p w14:paraId="244E7C5C" w14:textId="77777777" w:rsidR="00C61664" w:rsidRDefault="00C61664" w:rsidP="008E4528">
      <w:pPr>
        <w:jc w:val="both"/>
        <w:rPr>
          <w:b/>
          <w:sz w:val="28"/>
          <w:szCs w:val="28"/>
        </w:rPr>
      </w:pPr>
    </w:p>
    <w:p w14:paraId="72058F7D" w14:textId="77777777" w:rsidR="00C61664" w:rsidRDefault="00C61664" w:rsidP="008E4528">
      <w:pPr>
        <w:jc w:val="both"/>
        <w:rPr>
          <w:b/>
          <w:sz w:val="28"/>
          <w:szCs w:val="28"/>
        </w:rPr>
      </w:pPr>
    </w:p>
    <w:p w14:paraId="00464173" w14:textId="180AD0E8" w:rsidR="00DD4029" w:rsidRPr="005B2FD8" w:rsidRDefault="00DD4029" w:rsidP="008E4528">
      <w:pPr>
        <w:jc w:val="both"/>
        <w:rPr>
          <w:b/>
          <w:sz w:val="28"/>
          <w:szCs w:val="28"/>
        </w:rPr>
      </w:pPr>
      <w:r w:rsidRPr="005B2FD8">
        <w:rPr>
          <w:b/>
          <w:sz w:val="28"/>
          <w:szCs w:val="28"/>
        </w:rPr>
        <w:t xml:space="preserve">Руководитель                                                                                   </w:t>
      </w:r>
      <w:r w:rsidR="008E4528" w:rsidRPr="005B2FD8">
        <w:rPr>
          <w:b/>
          <w:sz w:val="28"/>
          <w:szCs w:val="28"/>
        </w:rPr>
        <w:t xml:space="preserve">      </w:t>
      </w:r>
      <w:r w:rsidRPr="005B2FD8">
        <w:rPr>
          <w:b/>
          <w:sz w:val="28"/>
          <w:szCs w:val="28"/>
        </w:rPr>
        <w:t xml:space="preserve"> </w:t>
      </w:r>
      <w:r w:rsidR="00E27DFD">
        <w:rPr>
          <w:b/>
          <w:sz w:val="28"/>
          <w:szCs w:val="28"/>
        </w:rPr>
        <w:t xml:space="preserve">   </w:t>
      </w:r>
      <w:r w:rsidRPr="005B2FD8">
        <w:rPr>
          <w:b/>
          <w:sz w:val="28"/>
          <w:szCs w:val="28"/>
        </w:rPr>
        <w:t xml:space="preserve">  Л.В. Яковлева</w:t>
      </w:r>
    </w:p>
    <w:p w14:paraId="22498D01" w14:textId="77777777" w:rsidR="00DD4029" w:rsidRPr="005B2FD8" w:rsidRDefault="00DD4029" w:rsidP="00DD4029">
      <w:pPr>
        <w:ind w:firstLine="708"/>
        <w:jc w:val="both"/>
        <w:rPr>
          <w:b/>
          <w:sz w:val="28"/>
          <w:szCs w:val="28"/>
        </w:rPr>
      </w:pPr>
    </w:p>
    <w:p w14:paraId="0269519F" w14:textId="2C121189" w:rsidR="00B47D15" w:rsidRPr="009C7E3A" w:rsidRDefault="00DD4029" w:rsidP="008E4528">
      <w:pPr>
        <w:jc w:val="both"/>
        <w:rPr>
          <w:b/>
        </w:rPr>
      </w:pPr>
      <w:r w:rsidRPr="005B2FD8">
        <w:rPr>
          <w:b/>
          <w:sz w:val="28"/>
          <w:szCs w:val="28"/>
        </w:rPr>
        <w:t xml:space="preserve">Главный бухгалтер                                                                         </w:t>
      </w:r>
      <w:r w:rsidR="008E4528" w:rsidRPr="005B2FD8">
        <w:rPr>
          <w:b/>
          <w:sz w:val="28"/>
          <w:szCs w:val="28"/>
        </w:rPr>
        <w:t xml:space="preserve">       </w:t>
      </w:r>
      <w:r w:rsidR="00E27DFD">
        <w:rPr>
          <w:b/>
          <w:sz w:val="28"/>
          <w:szCs w:val="28"/>
        </w:rPr>
        <w:t xml:space="preserve">   Е.А. Чиркунова</w:t>
      </w:r>
    </w:p>
    <w:sectPr w:rsidR="00B47D15" w:rsidRPr="009C7E3A" w:rsidSect="00A239D0">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AF5CE6"/>
    <w:multiLevelType w:val="hybridMultilevel"/>
    <w:tmpl w:val="EF760B06"/>
    <w:lvl w:ilvl="0" w:tplc="CFB04972">
      <w:numFmt w:val="bullet"/>
      <w:lvlText w:val="-"/>
      <w:lvlJc w:val="left"/>
      <w:pPr>
        <w:ind w:left="10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10"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1"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2" w15:restartNumberingAfterBreak="0">
    <w:nsid w:val="52084C75"/>
    <w:multiLevelType w:val="hybridMultilevel"/>
    <w:tmpl w:val="5BDA5548"/>
    <w:lvl w:ilvl="0" w:tplc="E6EC71A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618C7E4A"/>
    <w:multiLevelType w:val="hybridMultilevel"/>
    <w:tmpl w:val="50DA0E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3"/>
  </w:num>
  <w:num w:numId="3">
    <w:abstractNumId w:val="5"/>
  </w:num>
  <w:num w:numId="4">
    <w:abstractNumId w:val="11"/>
  </w:num>
  <w:num w:numId="5">
    <w:abstractNumId w:val="9"/>
  </w:num>
  <w:num w:numId="6">
    <w:abstractNumId w:val="10"/>
  </w:num>
  <w:num w:numId="7">
    <w:abstractNumId w:val="2"/>
  </w:num>
  <w:num w:numId="8">
    <w:abstractNumId w:val="0"/>
  </w:num>
  <w:num w:numId="9">
    <w:abstractNumId w:val="4"/>
  </w:num>
  <w:num w:numId="10">
    <w:abstractNumId w:val="14"/>
  </w:num>
  <w:num w:numId="11">
    <w:abstractNumId w:val="8"/>
  </w:num>
  <w:num w:numId="12">
    <w:abstractNumId w:val="6"/>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14CA8"/>
    <w:rsid w:val="00016C77"/>
    <w:rsid w:val="00041785"/>
    <w:rsid w:val="000465EE"/>
    <w:rsid w:val="00071C4A"/>
    <w:rsid w:val="00075B92"/>
    <w:rsid w:val="000A4C83"/>
    <w:rsid w:val="000B530E"/>
    <w:rsid w:val="000C4A82"/>
    <w:rsid w:val="000C6D0E"/>
    <w:rsid w:val="000E6F2F"/>
    <w:rsid w:val="000F09D2"/>
    <w:rsid w:val="000F2B42"/>
    <w:rsid w:val="000F3484"/>
    <w:rsid w:val="001074B6"/>
    <w:rsid w:val="00113663"/>
    <w:rsid w:val="001166BF"/>
    <w:rsid w:val="00132AC5"/>
    <w:rsid w:val="00136927"/>
    <w:rsid w:val="001464C5"/>
    <w:rsid w:val="001509C4"/>
    <w:rsid w:val="00154EC3"/>
    <w:rsid w:val="001628A9"/>
    <w:rsid w:val="00163254"/>
    <w:rsid w:val="00167BBA"/>
    <w:rsid w:val="001705D8"/>
    <w:rsid w:val="001728B2"/>
    <w:rsid w:val="00172989"/>
    <w:rsid w:val="0019655E"/>
    <w:rsid w:val="001D097B"/>
    <w:rsid w:val="001D4BEC"/>
    <w:rsid w:val="001D5F14"/>
    <w:rsid w:val="001E5778"/>
    <w:rsid w:val="002020F7"/>
    <w:rsid w:val="00202CE1"/>
    <w:rsid w:val="00212B49"/>
    <w:rsid w:val="00225156"/>
    <w:rsid w:val="002348C7"/>
    <w:rsid w:val="00236A12"/>
    <w:rsid w:val="00240F3E"/>
    <w:rsid w:val="0024771C"/>
    <w:rsid w:val="00247A4C"/>
    <w:rsid w:val="00247C73"/>
    <w:rsid w:val="002523F3"/>
    <w:rsid w:val="0026141C"/>
    <w:rsid w:val="002762BD"/>
    <w:rsid w:val="00277A22"/>
    <w:rsid w:val="00277D25"/>
    <w:rsid w:val="0028658E"/>
    <w:rsid w:val="00291388"/>
    <w:rsid w:val="002A19BA"/>
    <w:rsid w:val="002A234D"/>
    <w:rsid w:val="002A358D"/>
    <w:rsid w:val="002B6C80"/>
    <w:rsid w:val="002D6783"/>
    <w:rsid w:val="002E0242"/>
    <w:rsid w:val="00301393"/>
    <w:rsid w:val="00302FBB"/>
    <w:rsid w:val="00303563"/>
    <w:rsid w:val="00303AA2"/>
    <w:rsid w:val="00310F70"/>
    <w:rsid w:val="00334C84"/>
    <w:rsid w:val="00344853"/>
    <w:rsid w:val="00357153"/>
    <w:rsid w:val="00363638"/>
    <w:rsid w:val="0037103C"/>
    <w:rsid w:val="003755D6"/>
    <w:rsid w:val="00383463"/>
    <w:rsid w:val="00386AC5"/>
    <w:rsid w:val="003940FD"/>
    <w:rsid w:val="003A3C19"/>
    <w:rsid w:val="003B5A53"/>
    <w:rsid w:val="003E4211"/>
    <w:rsid w:val="003E6CF2"/>
    <w:rsid w:val="003F02A3"/>
    <w:rsid w:val="00407776"/>
    <w:rsid w:val="00411B49"/>
    <w:rsid w:val="00445A86"/>
    <w:rsid w:val="00453463"/>
    <w:rsid w:val="00454B58"/>
    <w:rsid w:val="00455792"/>
    <w:rsid w:val="00456CD3"/>
    <w:rsid w:val="00490CCB"/>
    <w:rsid w:val="004A239A"/>
    <w:rsid w:val="004A4527"/>
    <w:rsid w:val="004A61D1"/>
    <w:rsid w:val="004B090F"/>
    <w:rsid w:val="004B0D67"/>
    <w:rsid w:val="004C3E31"/>
    <w:rsid w:val="004C5072"/>
    <w:rsid w:val="004E3C14"/>
    <w:rsid w:val="00503232"/>
    <w:rsid w:val="005053F5"/>
    <w:rsid w:val="005055CD"/>
    <w:rsid w:val="00516152"/>
    <w:rsid w:val="005239C1"/>
    <w:rsid w:val="00525752"/>
    <w:rsid w:val="0052685F"/>
    <w:rsid w:val="00533A4B"/>
    <w:rsid w:val="0055662B"/>
    <w:rsid w:val="00562ADD"/>
    <w:rsid w:val="00577DC1"/>
    <w:rsid w:val="00580121"/>
    <w:rsid w:val="00583778"/>
    <w:rsid w:val="00584402"/>
    <w:rsid w:val="00591BA8"/>
    <w:rsid w:val="005B2FD8"/>
    <w:rsid w:val="005B4003"/>
    <w:rsid w:val="005E5D00"/>
    <w:rsid w:val="005F0476"/>
    <w:rsid w:val="005F75B1"/>
    <w:rsid w:val="00605123"/>
    <w:rsid w:val="00614EF3"/>
    <w:rsid w:val="006227E5"/>
    <w:rsid w:val="00626A13"/>
    <w:rsid w:val="006411E5"/>
    <w:rsid w:val="00643CF8"/>
    <w:rsid w:val="006618E0"/>
    <w:rsid w:val="00664095"/>
    <w:rsid w:val="00671946"/>
    <w:rsid w:val="00676687"/>
    <w:rsid w:val="00680899"/>
    <w:rsid w:val="006855F8"/>
    <w:rsid w:val="00693092"/>
    <w:rsid w:val="0069764B"/>
    <w:rsid w:val="006A63F0"/>
    <w:rsid w:val="006B2F20"/>
    <w:rsid w:val="006B660B"/>
    <w:rsid w:val="006C63E1"/>
    <w:rsid w:val="006E66F6"/>
    <w:rsid w:val="006E7315"/>
    <w:rsid w:val="006F0995"/>
    <w:rsid w:val="006F461E"/>
    <w:rsid w:val="00707612"/>
    <w:rsid w:val="007076D1"/>
    <w:rsid w:val="00724659"/>
    <w:rsid w:val="007258F4"/>
    <w:rsid w:val="007312C3"/>
    <w:rsid w:val="0077644C"/>
    <w:rsid w:val="00785B0F"/>
    <w:rsid w:val="00792C24"/>
    <w:rsid w:val="007A4DDC"/>
    <w:rsid w:val="007B3B5E"/>
    <w:rsid w:val="007C66ED"/>
    <w:rsid w:val="007C7E28"/>
    <w:rsid w:val="007D6BE6"/>
    <w:rsid w:val="007F639E"/>
    <w:rsid w:val="00802A39"/>
    <w:rsid w:val="008054FE"/>
    <w:rsid w:val="008217A1"/>
    <w:rsid w:val="00835EE4"/>
    <w:rsid w:val="00846BD3"/>
    <w:rsid w:val="00847A23"/>
    <w:rsid w:val="00857D69"/>
    <w:rsid w:val="00865D95"/>
    <w:rsid w:val="00891CAC"/>
    <w:rsid w:val="008A031D"/>
    <w:rsid w:val="008A1204"/>
    <w:rsid w:val="008A38C0"/>
    <w:rsid w:val="008B1845"/>
    <w:rsid w:val="008B29EF"/>
    <w:rsid w:val="008B3FE7"/>
    <w:rsid w:val="008C3116"/>
    <w:rsid w:val="008C41E0"/>
    <w:rsid w:val="008C58CD"/>
    <w:rsid w:val="008C73DF"/>
    <w:rsid w:val="008E1362"/>
    <w:rsid w:val="008E4528"/>
    <w:rsid w:val="008F08C4"/>
    <w:rsid w:val="00917BD9"/>
    <w:rsid w:val="00923115"/>
    <w:rsid w:val="009277B8"/>
    <w:rsid w:val="00946225"/>
    <w:rsid w:val="00950A63"/>
    <w:rsid w:val="00954BA4"/>
    <w:rsid w:val="00957912"/>
    <w:rsid w:val="009641D1"/>
    <w:rsid w:val="009709F6"/>
    <w:rsid w:val="00983BBF"/>
    <w:rsid w:val="00983CC2"/>
    <w:rsid w:val="00992923"/>
    <w:rsid w:val="00995704"/>
    <w:rsid w:val="009B1488"/>
    <w:rsid w:val="009B68A7"/>
    <w:rsid w:val="009C6FAB"/>
    <w:rsid w:val="009C7E3A"/>
    <w:rsid w:val="009E2BAB"/>
    <w:rsid w:val="009F4656"/>
    <w:rsid w:val="009F7C1B"/>
    <w:rsid w:val="00A020D7"/>
    <w:rsid w:val="00A239D0"/>
    <w:rsid w:val="00A27E1C"/>
    <w:rsid w:val="00A314A0"/>
    <w:rsid w:val="00A513ED"/>
    <w:rsid w:val="00A5441E"/>
    <w:rsid w:val="00A56B06"/>
    <w:rsid w:val="00A60555"/>
    <w:rsid w:val="00A62A03"/>
    <w:rsid w:val="00A71588"/>
    <w:rsid w:val="00A80AAF"/>
    <w:rsid w:val="00A80E5E"/>
    <w:rsid w:val="00A82850"/>
    <w:rsid w:val="00A845F4"/>
    <w:rsid w:val="00A924AB"/>
    <w:rsid w:val="00AA3D0E"/>
    <w:rsid w:val="00AA73A9"/>
    <w:rsid w:val="00AB3F41"/>
    <w:rsid w:val="00AB757B"/>
    <w:rsid w:val="00AC1F60"/>
    <w:rsid w:val="00AC5EF5"/>
    <w:rsid w:val="00AD5475"/>
    <w:rsid w:val="00AE7F37"/>
    <w:rsid w:val="00B10E9F"/>
    <w:rsid w:val="00B255AC"/>
    <w:rsid w:val="00B25679"/>
    <w:rsid w:val="00B328E9"/>
    <w:rsid w:val="00B40D5E"/>
    <w:rsid w:val="00B44E33"/>
    <w:rsid w:val="00B4710A"/>
    <w:rsid w:val="00B47D15"/>
    <w:rsid w:val="00B67898"/>
    <w:rsid w:val="00B678DA"/>
    <w:rsid w:val="00B83E91"/>
    <w:rsid w:val="00B8481E"/>
    <w:rsid w:val="00B86136"/>
    <w:rsid w:val="00B86C10"/>
    <w:rsid w:val="00BA22C0"/>
    <w:rsid w:val="00BA7E44"/>
    <w:rsid w:val="00BC00D6"/>
    <w:rsid w:val="00BC5462"/>
    <w:rsid w:val="00BD2D57"/>
    <w:rsid w:val="00BE1C62"/>
    <w:rsid w:val="00BE2031"/>
    <w:rsid w:val="00BF2D82"/>
    <w:rsid w:val="00BF6E3C"/>
    <w:rsid w:val="00BF7A87"/>
    <w:rsid w:val="00C12CD8"/>
    <w:rsid w:val="00C400BD"/>
    <w:rsid w:val="00C4791F"/>
    <w:rsid w:val="00C47E5D"/>
    <w:rsid w:val="00C56B6B"/>
    <w:rsid w:val="00C61664"/>
    <w:rsid w:val="00C70D6C"/>
    <w:rsid w:val="00C77E28"/>
    <w:rsid w:val="00CA113F"/>
    <w:rsid w:val="00CC3581"/>
    <w:rsid w:val="00CD0BC0"/>
    <w:rsid w:val="00CE3653"/>
    <w:rsid w:val="00CF18B9"/>
    <w:rsid w:val="00CF216C"/>
    <w:rsid w:val="00D057AF"/>
    <w:rsid w:val="00D138ED"/>
    <w:rsid w:val="00D150A5"/>
    <w:rsid w:val="00D209F8"/>
    <w:rsid w:val="00D35837"/>
    <w:rsid w:val="00D52E56"/>
    <w:rsid w:val="00D53E57"/>
    <w:rsid w:val="00D5491A"/>
    <w:rsid w:val="00D57396"/>
    <w:rsid w:val="00D603A3"/>
    <w:rsid w:val="00D61799"/>
    <w:rsid w:val="00D6257F"/>
    <w:rsid w:val="00D65C88"/>
    <w:rsid w:val="00D66E4C"/>
    <w:rsid w:val="00D907D7"/>
    <w:rsid w:val="00DA52D1"/>
    <w:rsid w:val="00DA757D"/>
    <w:rsid w:val="00DA7FBD"/>
    <w:rsid w:val="00DB6030"/>
    <w:rsid w:val="00DC0404"/>
    <w:rsid w:val="00DC1F91"/>
    <w:rsid w:val="00DC2CC4"/>
    <w:rsid w:val="00DD4029"/>
    <w:rsid w:val="00DE02B0"/>
    <w:rsid w:val="00DE62B7"/>
    <w:rsid w:val="00DF408F"/>
    <w:rsid w:val="00E03D78"/>
    <w:rsid w:val="00E23D65"/>
    <w:rsid w:val="00E27C61"/>
    <w:rsid w:val="00E27DFD"/>
    <w:rsid w:val="00E308E3"/>
    <w:rsid w:val="00E40A09"/>
    <w:rsid w:val="00E47246"/>
    <w:rsid w:val="00E5665D"/>
    <w:rsid w:val="00E57B68"/>
    <w:rsid w:val="00E7264A"/>
    <w:rsid w:val="00E727BE"/>
    <w:rsid w:val="00E77CCF"/>
    <w:rsid w:val="00E81CA9"/>
    <w:rsid w:val="00EA2D99"/>
    <w:rsid w:val="00EA5AB8"/>
    <w:rsid w:val="00EA6AD6"/>
    <w:rsid w:val="00EC772B"/>
    <w:rsid w:val="00EE4D50"/>
    <w:rsid w:val="00F040C3"/>
    <w:rsid w:val="00F20987"/>
    <w:rsid w:val="00F238A4"/>
    <w:rsid w:val="00F358AA"/>
    <w:rsid w:val="00F401A0"/>
    <w:rsid w:val="00F40E62"/>
    <w:rsid w:val="00F42C91"/>
    <w:rsid w:val="00F46175"/>
    <w:rsid w:val="00F463CC"/>
    <w:rsid w:val="00F464E9"/>
    <w:rsid w:val="00F52301"/>
    <w:rsid w:val="00F529F4"/>
    <w:rsid w:val="00F56F74"/>
    <w:rsid w:val="00F71531"/>
    <w:rsid w:val="00F847D8"/>
    <w:rsid w:val="00F870B3"/>
    <w:rsid w:val="00F87213"/>
    <w:rsid w:val="00F87FC6"/>
    <w:rsid w:val="00FA14A2"/>
    <w:rsid w:val="00FA714B"/>
    <w:rsid w:val="00FB7F46"/>
    <w:rsid w:val="00FD2BD2"/>
    <w:rsid w:val="00FE06D7"/>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
    <w:name w:val="Стиль1 Знак"/>
    <w:link w:val="10"/>
    <w:locked/>
    <w:rsid w:val="00DD4029"/>
    <w:rPr>
      <w:sz w:val="28"/>
      <w:szCs w:val="28"/>
    </w:rPr>
  </w:style>
  <w:style w:type="paragraph" w:customStyle="1" w:styleId="10">
    <w:name w:val="Стиль1"/>
    <w:basedOn w:val="a"/>
    <w:link w:val="1"/>
    <w:autoRedefine/>
    <w:rsid w:val="00DD4029"/>
    <w:pPr>
      <w:jc w:val="both"/>
    </w:pPr>
    <w:rPr>
      <w:rFonts w:asciiTheme="minorHAnsi" w:eastAsiaTheme="minorHAnsi" w:hAnsiTheme="minorHAnsi" w:cstheme="minorBid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550">
      <w:bodyDiv w:val="1"/>
      <w:marLeft w:val="0"/>
      <w:marRight w:val="0"/>
      <w:marTop w:val="0"/>
      <w:marBottom w:val="0"/>
      <w:divBdr>
        <w:top w:val="none" w:sz="0" w:space="0" w:color="auto"/>
        <w:left w:val="none" w:sz="0" w:space="0" w:color="auto"/>
        <w:bottom w:val="none" w:sz="0" w:space="0" w:color="auto"/>
        <w:right w:val="none" w:sz="0" w:space="0" w:color="auto"/>
      </w:divBdr>
    </w:div>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1366298351">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9560;fld=134;dst=107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0431-8C3D-452B-BBD3-1B2D814F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18645</Words>
  <Characters>106280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Швецова Наталья Витальевна</cp:lastModifiedBy>
  <cp:revision>2</cp:revision>
  <cp:lastPrinted>2024-03-28T12:10:00Z</cp:lastPrinted>
  <dcterms:created xsi:type="dcterms:W3CDTF">2024-03-28T12:11:00Z</dcterms:created>
  <dcterms:modified xsi:type="dcterms:W3CDTF">2024-03-28T12:11:00Z</dcterms:modified>
</cp:coreProperties>
</file>